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F7F7C" w14:textId="77777777" w:rsidR="006346CE" w:rsidRPr="002F3436" w:rsidRDefault="000353B9" w:rsidP="006346CE">
      <w:pPr>
        <w:jc w:val="center"/>
        <w:rPr>
          <w:rFonts w:ascii="Arial" w:hAnsi="Arial" w:cs="Arial"/>
          <w:b/>
          <w:bCs/>
          <w:color w:val="0070C0"/>
          <w:sz w:val="26"/>
          <w:szCs w:val="26"/>
        </w:rPr>
      </w:pPr>
      <w:r w:rsidRPr="002F3436">
        <w:rPr>
          <w:rFonts w:ascii="Arial" w:hAnsi="Arial" w:cs="Arial"/>
          <w:b/>
          <w:bCs/>
          <w:color w:val="0070C0"/>
          <w:sz w:val="26"/>
          <w:szCs w:val="26"/>
        </w:rPr>
        <w:t xml:space="preserve">SSC </w:t>
      </w:r>
      <w:r w:rsidR="004B5561" w:rsidRPr="002F3436">
        <w:rPr>
          <w:rFonts w:ascii="Arial" w:hAnsi="Arial" w:cs="Arial"/>
          <w:b/>
          <w:bCs/>
          <w:color w:val="0070C0"/>
          <w:sz w:val="26"/>
          <w:szCs w:val="26"/>
        </w:rPr>
        <w:t xml:space="preserve">MENU </w:t>
      </w:r>
      <w:r w:rsidRPr="002F3436">
        <w:rPr>
          <w:rFonts w:ascii="Arial" w:hAnsi="Arial" w:cs="Arial"/>
          <w:b/>
          <w:bCs/>
          <w:color w:val="0070C0"/>
          <w:sz w:val="26"/>
          <w:szCs w:val="26"/>
        </w:rPr>
        <w:t xml:space="preserve">MODULE </w:t>
      </w:r>
      <w:r w:rsidR="006346CE" w:rsidRPr="002F3436">
        <w:rPr>
          <w:rFonts w:ascii="Arial" w:hAnsi="Arial" w:cs="Arial"/>
          <w:b/>
          <w:bCs/>
          <w:color w:val="0070C0"/>
          <w:sz w:val="26"/>
          <w:szCs w:val="26"/>
        </w:rPr>
        <w:t>EXEMPLAR</w:t>
      </w:r>
    </w:p>
    <w:p w14:paraId="657A7D5B" w14:textId="77777777" w:rsidR="008A54CD" w:rsidRPr="00DC4E75" w:rsidRDefault="008A54CD" w:rsidP="008A54CD">
      <w:pPr>
        <w:rPr>
          <w:rFonts w:ascii="Arial" w:hAnsi="Arial" w:cs="Arial"/>
          <w:bCs/>
          <w:color w:val="FF0000"/>
          <w:sz w:val="21"/>
          <w:szCs w:val="21"/>
        </w:rPr>
      </w:pPr>
      <w:r w:rsidRPr="00DC4E75">
        <w:rPr>
          <w:rFonts w:ascii="Arial" w:hAnsi="Arial" w:cs="Arial"/>
          <w:bCs/>
          <w:color w:val="FF0000"/>
          <w:sz w:val="21"/>
          <w:szCs w:val="21"/>
        </w:rPr>
        <w:t>Please not</w:t>
      </w:r>
      <w:r w:rsidR="00E35196">
        <w:rPr>
          <w:rFonts w:ascii="Arial" w:hAnsi="Arial" w:cs="Arial"/>
          <w:bCs/>
          <w:color w:val="FF0000"/>
          <w:sz w:val="21"/>
          <w:szCs w:val="21"/>
        </w:rPr>
        <w:t>e</w:t>
      </w:r>
      <w:r w:rsidRPr="00DC4E75">
        <w:rPr>
          <w:rFonts w:ascii="Arial" w:hAnsi="Arial" w:cs="Arial"/>
          <w:bCs/>
          <w:color w:val="FF0000"/>
          <w:sz w:val="21"/>
          <w:szCs w:val="21"/>
        </w:rPr>
        <w:t xml:space="preserve"> that the red text below </w:t>
      </w:r>
      <w:r w:rsidR="009F1694" w:rsidRPr="00DC4E75">
        <w:rPr>
          <w:rFonts w:ascii="Arial" w:hAnsi="Arial" w:cs="Arial"/>
          <w:bCs/>
          <w:color w:val="FF0000"/>
          <w:sz w:val="21"/>
          <w:szCs w:val="21"/>
        </w:rPr>
        <w:t xml:space="preserve">denotes instructions while black </w:t>
      </w:r>
      <w:r w:rsidRPr="00DC4E75">
        <w:rPr>
          <w:rFonts w:ascii="Arial" w:hAnsi="Arial" w:cs="Arial"/>
          <w:bCs/>
          <w:color w:val="FF0000"/>
          <w:sz w:val="21"/>
          <w:szCs w:val="21"/>
        </w:rPr>
        <w:t xml:space="preserve">text illustrates an </w:t>
      </w:r>
      <w:proofErr w:type="gramStart"/>
      <w:r w:rsidRPr="00DC4E75">
        <w:rPr>
          <w:rFonts w:ascii="Arial" w:hAnsi="Arial" w:cs="Arial"/>
          <w:bCs/>
          <w:color w:val="FF0000"/>
          <w:sz w:val="21"/>
          <w:szCs w:val="21"/>
        </w:rPr>
        <w:t>exemplar</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590"/>
      </w:tblGrid>
      <w:tr w:rsidR="00D0589D" w:rsidRPr="00DC4E75" w14:paraId="40C55910" w14:textId="77777777" w:rsidTr="008A54CD">
        <w:tc>
          <w:tcPr>
            <w:tcW w:w="92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27E693" w14:textId="77777777" w:rsidR="00D0589D" w:rsidRPr="00DC4E75" w:rsidRDefault="00D0589D">
            <w:pPr>
              <w:spacing w:after="0" w:line="240" w:lineRule="auto"/>
              <w:rPr>
                <w:rFonts w:ascii="Arial" w:hAnsi="Arial" w:cs="Arial"/>
                <w:b/>
                <w:sz w:val="26"/>
                <w:szCs w:val="26"/>
              </w:rPr>
            </w:pPr>
            <w:r w:rsidRPr="00DC4E75">
              <w:rPr>
                <w:rFonts w:ascii="Arial" w:hAnsi="Arial" w:cs="Arial"/>
                <w:b/>
                <w:sz w:val="26"/>
                <w:szCs w:val="26"/>
              </w:rPr>
              <w:t xml:space="preserve">2.Breast Cancer: who lives and who dies?   </w:t>
            </w:r>
            <w:r w:rsidRPr="00DC4E75">
              <w:rPr>
                <w:rFonts w:ascii="Arial" w:hAnsi="Arial" w:cs="Arial"/>
                <w:b/>
                <w:color w:val="FF0000"/>
                <w:sz w:val="26"/>
                <w:szCs w:val="26"/>
              </w:rPr>
              <w:t>NO MORE THAN 10 WORDS</w:t>
            </w:r>
          </w:p>
        </w:tc>
      </w:tr>
      <w:tr w:rsidR="00D0589D" w:rsidRPr="00DC4E75" w14:paraId="640286FC" w14:textId="77777777" w:rsidTr="008A54CD">
        <w:tc>
          <w:tcPr>
            <w:tcW w:w="4652" w:type="dxa"/>
            <w:tcBorders>
              <w:top w:val="single" w:sz="4" w:space="0" w:color="auto"/>
              <w:left w:val="nil"/>
              <w:bottom w:val="nil"/>
              <w:right w:val="nil"/>
            </w:tcBorders>
          </w:tcPr>
          <w:p w14:paraId="6DF69579" w14:textId="77777777" w:rsidR="00D0589D" w:rsidRPr="00DC4E75" w:rsidRDefault="00D0589D">
            <w:pPr>
              <w:spacing w:after="0" w:line="240" w:lineRule="auto"/>
              <w:rPr>
                <w:rFonts w:ascii="Arial" w:hAnsi="Arial" w:cs="Arial"/>
                <w:b/>
              </w:rPr>
            </w:pPr>
          </w:p>
          <w:p w14:paraId="27D13AEB" w14:textId="77777777" w:rsidR="00D0589D" w:rsidRPr="00DC4E75" w:rsidRDefault="00D0589D">
            <w:pPr>
              <w:spacing w:after="0" w:line="240" w:lineRule="auto"/>
              <w:rPr>
                <w:rFonts w:ascii="Arial" w:hAnsi="Arial" w:cs="Arial"/>
                <w:b/>
              </w:rPr>
            </w:pPr>
            <w:r w:rsidRPr="00DC4E75">
              <w:rPr>
                <w:rFonts w:ascii="Arial" w:hAnsi="Arial" w:cs="Arial"/>
                <w:b/>
              </w:rPr>
              <w:t>SSC Supervisor:</w:t>
            </w:r>
            <w:r w:rsidRPr="00DC4E75">
              <w:rPr>
                <w:rFonts w:ascii="Arial" w:hAnsi="Arial" w:cs="Arial"/>
                <w:b/>
              </w:rPr>
              <w:tab/>
            </w:r>
          </w:p>
        </w:tc>
        <w:tc>
          <w:tcPr>
            <w:tcW w:w="4590" w:type="dxa"/>
            <w:tcBorders>
              <w:top w:val="single" w:sz="4" w:space="0" w:color="auto"/>
              <w:left w:val="nil"/>
              <w:bottom w:val="nil"/>
              <w:right w:val="nil"/>
            </w:tcBorders>
          </w:tcPr>
          <w:p w14:paraId="20CE1BDF" w14:textId="77777777" w:rsidR="00D0589D" w:rsidRPr="00DC4E75" w:rsidRDefault="00D0589D">
            <w:pPr>
              <w:spacing w:after="0" w:line="240" w:lineRule="auto"/>
              <w:rPr>
                <w:rFonts w:ascii="Arial" w:hAnsi="Arial" w:cs="Arial"/>
                <w:b/>
              </w:rPr>
            </w:pPr>
          </w:p>
          <w:p w14:paraId="1E0FECF7" w14:textId="77777777" w:rsidR="00D0589D" w:rsidRPr="00DC4E75" w:rsidRDefault="00FC7A56" w:rsidP="00FC7A56">
            <w:pPr>
              <w:spacing w:after="0" w:line="240" w:lineRule="auto"/>
              <w:rPr>
                <w:rFonts w:ascii="Arial" w:hAnsi="Arial" w:cs="Arial"/>
                <w:b/>
              </w:rPr>
            </w:pPr>
            <w:r w:rsidRPr="00DC4E75">
              <w:rPr>
                <w:rFonts w:ascii="Arial" w:hAnsi="Arial" w:cs="Arial"/>
                <w:b/>
              </w:rPr>
              <w:t>Mr John Meechan</w:t>
            </w:r>
          </w:p>
        </w:tc>
      </w:tr>
      <w:tr w:rsidR="00D0589D" w:rsidRPr="00DC4E75" w14:paraId="0B9C992B" w14:textId="77777777" w:rsidTr="008A54CD">
        <w:tc>
          <w:tcPr>
            <w:tcW w:w="4652" w:type="dxa"/>
            <w:hideMark/>
          </w:tcPr>
          <w:p w14:paraId="500167C8" w14:textId="77777777" w:rsidR="00D0589D" w:rsidRPr="00DC4E75" w:rsidRDefault="00D0589D">
            <w:pPr>
              <w:spacing w:after="0" w:line="240" w:lineRule="auto"/>
              <w:rPr>
                <w:rFonts w:ascii="Arial" w:hAnsi="Arial" w:cs="Arial"/>
                <w:b/>
              </w:rPr>
            </w:pPr>
            <w:r w:rsidRPr="00DC4E75">
              <w:rPr>
                <w:rFonts w:ascii="Arial" w:hAnsi="Arial" w:cs="Arial"/>
                <w:b/>
              </w:rPr>
              <w:t>Hospital/Organisation:</w:t>
            </w:r>
            <w:r w:rsidRPr="00DC4E75">
              <w:rPr>
                <w:rFonts w:ascii="Arial" w:hAnsi="Arial" w:cs="Arial"/>
                <w:b/>
              </w:rPr>
              <w:tab/>
            </w:r>
          </w:p>
        </w:tc>
        <w:tc>
          <w:tcPr>
            <w:tcW w:w="4590" w:type="dxa"/>
            <w:hideMark/>
          </w:tcPr>
          <w:p w14:paraId="60F7559F" w14:textId="77777777" w:rsidR="00D0589D" w:rsidRPr="00DC4E75" w:rsidRDefault="00E26943">
            <w:pPr>
              <w:spacing w:after="0" w:line="240" w:lineRule="auto"/>
              <w:rPr>
                <w:rFonts w:ascii="Arial" w:hAnsi="Arial" w:cs="Arial"/>
                <w:b/>
              </w:rPr>
            </w:pPr>
            <w:r w:rsidRPr="00DC4E75">
              <w:rPr>
                <w:rFonts w:ascii="Arial" w:hAnsi="Arial" w:cs="Arial"/>
                <w:b/>
              </w:rPr>
              <w:t>Queen Elizabeth University Hospital</w:t>
            </w:r>
          </w:p>
        </w:tc>
      </w:tr>
      <w:tr w:rsidR="00D0589D" w:rsidRPr="00DC4E75" w14:paraId="719A8132" w14:textId="77777777" w:rsidTr="008A54CD">
        <w:tc>
          <w:tcPr>
            <w:tcW w:w="4652" w:type="dxa"/>
            <w:hideMark/>
          </w:tcPr>
          <w:p w14:paraId="11ACC963" w14:textId="77777777" w:rsidR="00D0589D" w:rsidRPr="00DC4E75" w:rsidRDefault="00D0589D">
            <w:pPr>
              <w:spacing w:after="0" w:line="240" w:lineRule="auto"/>
              <w:rPr>
                <w:rFonts w:ascii="Arial" w:hAnsi="Arial" w:cs="Arial"/>
                <w:b/>
              </w:rPr>
            </w:pPr>
            <w:r w:rsidRPr="00DC4E75">
              <w:rPr>
                <w:rFonts w:ascii="Arial" w:hAnsi="Arial" w:cs="Arial"/>
                <w:b/>
              </w:rPr>
              <w:t>Specialty:</w:t>
            </w:r>
          </w:p>
        </w:tc>
        <w:tc>
          <w:tcPr>
            <w:tcW w:w="4590" w:type="dxa"/>
            <w:hideMark/>
          </w:tcPr>
          <w:p w14:paraId="2CB6885F" w14:textId="77777777" w:rsidR="00D0589D" w:rsidRPr="00DC4E75" w:rsidRDefault="00D0589D">
            <w:pPr>
              <w:spacing w:after="0" w:line="240" w:lineRule="auto"/>
              <w:rPr>
                <w:rFonts w:ascii="Arial" w:hAnsi="Arial" w:cs="Arial"/>
                <w:b/>
              </w:rPr>
            </w:pPr>
            <w:r w:rsidRPr="00DC4E75">
              <w:rPr>
                <w:rFonts w:ascii="Arial" w:hAnsi="Arial" w:cs="Arial"/>
                <w:b/>
              </w:rPr>
              <w:t>Surgery</w:t>
            </w:r>
          </w:p>
        </w:tc>
      </w:tr>
      <w:tr w:rsidR="00D0589D" w:rsidRPr="00DC4E75" w14:paraId="1A69EB11" w14:textId="77777777" w:rsidTr="008A54CD">
        <w:tc>
          <w:tcPr>
            <w:tcW w:w="4652" w:type="dxa"/>
            <w:hideMark/>
          </w:tcPr>
          <w:p w14:paraId="4F5B4F74" w14:textId="77777777" w:rsidR="00D0589D" w:rsidRPr="00DC4E75" w:rsidRDefault="00D0589D">
            <w:pPr>
              <w:spacing w:after="0" w:line="240" w:lineRule="auto"/>
              <w:rPr>
                <w:rFonts w:ascii="Arial" w:hAnsi="Arial" w:cs="Arial"/>
                <w:b/>
              </w:rPr>
            </w:pPr>
            <w:r w:rsidRPr="00DC4E75">
              <w:rPr>
                <w:rFonts w:ascii="Arial" w:hAnsi="Arial" w:cs="Arial"/>
                <w:b/>
              </w:rPr>
              <w:t>Available in:</w:t>
            </w:r>
          </w:p>
        </w:tc>
        <w:tc>
          <w:tcPr>
            <w:tcW w:w="4590" w:type="dxa"/>
            <w:hideMark/>
          </w:tcPr>
          <w:p w14:paraId="7D03EB61" w14:textId="77777777" w:rsidR="00D0589D" w:rsidRPr="00DC4E75" w:rsidRDefault="00D0589D" w:rsidP="00D0589D">
            <w:pPr>
              <w:spacing w:after="0" w:line="240" w:lineRule="auto"/>
              <w:rPr>
                <w:rFonts w:ascii="Arial" w:hAnsi="Arial" w:cs="Arial"/>
                <w:b/>
              </w:rPr>
            </w:pPr>
            <w:r w:rsidRPr="00DC4E75">
              <w:rPr>
                <w:rFonts w:ascii="Arial" w:hAnsi="Arial" w:cs="Arial"/>
                <w:b/>
              </w:rPr>
              <w:t>Year 3</w:t>
            </w:r>
            <w:r w:rsidR="000353B9">
              <w:rPr>
                <w:rFonts w:ascii="Arial" w:hAnsi="Arial" w:cs="Arial"/>
                <w:b/>
              </w:rPr>
              <w:t xml:space="preserve"> </w:t>
            </w:r>
            <w:r w:rsidRPr="00DC4E75">
              <w:rPr>
                <w:rFonts w:ascii="Arial" w:hAnsi="Arial" w:cs="Arial"/>
                <w:b/>
              </w:rPr>
              <w:t xml:space="preserve">(Phase 4) </w:t>
            </w:r>
          </w:p>
        </w:tc>
      </w:tr>
      <w:tr w:rsidR="00D0589D" w:rsidRPr="00DC4E75" w14:paraId="48F5D8D6" w14:textId="77777777" w:rsidTr="008A54CD">
        <w:tc>
          <w:tcPr>
            <w:tcW w:w="4652" w:type="dxa"/>
            <w:hideMark/>
          </w:tcPr>
          <w:p w14:paraId="6C6BA458" w14:textId="77777777" w:rsidR="00D0589D" w:rsidRPr="00DC4E75" w:rsidRDefault="00D0589D">
            <w:pPr>
              <w:spacing w:after="0" w:line="240" w:lineRule="auto"/>
              <w:rPr>
                <w:rFonts w:ascii="Arial" w:hAnsi="Arial" w:cs="Arial"/>
                <w:b/>
              </w:rPr>
            </w:pPr>
            <w:r w:rsidRPr="00DC4E75">
              <w:rPr>
                <w:rFonts w:ascii="Arial" w:hAnsi="Arial" w:cs="Arial"/>
                <w:b/>
              </w:rPr>
              <w:t>Number of students:</w:t>
            </w:r>
            <w:r w:rsidRPr="00DC4E75">
              <w:rPr>
                <w:rFonts w:ascii="Arial" w:hAnsi="Arial" w:cs="Arial"/>
                <w:b/>
              </w:rPr>
              <w:tab/>
            </w:r>
          </w:p>
        </w:tc>
        <w:tc>
          <w:tcPr>
            <w:tcW w:w="4590" w:type="dxa"/>
            <w:hideMark/>
          </w:tcPr>
          <w:p w14:paraId="788CB482" w14:textId="77777777" w:rsidR="00D0589D" w:rsidRPr="00DC4E75" w:rsidRDefault="00D0589D">
            <w:pPr>
              <w:spacing w:after="0" w:line="240" w:lineRule="auto"/>
              <w:rPr>
                <w:rFonts w:ascii="Arial" w:hAnsi="Arial" w:cs="Arial"/>
                <w:b/>
              </w:rPr>
            </w:pPr>
            <w:r w:rsidRPr="00DC4E75">
              <w:rPr>
                <w:rFonts w:ascii="Arial" w:hAnsi="Arial" w:cs="Arial"/>
                <w:b/>
              </w:rPr>
              <w:t>8</w:t>
            </w:r>
          </w:p>
        </w:tc>
      </w:tr>
    </w:tbl>
    <w:p w14:paraId="1A8C5C17" w14:textId="77777777" w:rsidR="00D0589D" w:rsidRPr="00DC4E75" w:rsidRDefault="008D0544" w:rsidP="00D0589D">
      <w:pPr>
        <w:rPr>
          <w:rFonts w:ascii="Arial" w:hAnsi="Arial" w:cs="Arial"/>
          <w:b/>
        </w:rPr>
      </w:pPr>
      <w:r>
        <w:rPr>
          <w:rFonts w:ascii="Arial" w:hAnsi="Arial" w:cs="Arial"/>
          <w:noProof/>
        </w:rPr>
        <mc:AlternateContent>
          <mc:Choice Requires="wps">
            <w:drawing>
              <wp:anchor distT="0" distB="0" distL="114300" distR="114300" simplePos="0" relativeHeight="251658240" behindDoc="0" locked="0" layoutInCell="1" allowOverlap="1" wp14:anchorId="05551917" wp14:editId="2CB027E0">
                <wp:simplePos x="0" y="0"/>
                <wp:positionH relativeFrom="column">
                  <wp:posOffset>57150</wp:posOffset>
                </wp:positionH>
                <wp:positionV relativeFrom="paragraph">
                  <wp:posOffset>67310</wp:posOffset>
                </wp:positionV>
                <wp:extent cx="5924550" cy="38100"/>
                <wp:effectExtent l="0" t="0" r="0" b="0"/>
                <wp:wrapNone/>
                <wp:docPr id="3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4550"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B0D470" id="_x0000_t32" coordsize="21600,21600" o:spt="32" o:oned="t" path="m,l21600,21600e" filled="f">
                <v:path arrowok="t" fillok="f" o:connecttype="none"/>
                <o:lock v:ext="edit" shapetype="t"/>
              </v:shapetype>
              <v:shape id="AutoShape 3" o:spid="_x0000_s1026" type="#_x0000_t32" style="position:absolute;margin-left:4.5pt;margin-top:5.3pt;width:466.5pt;height:3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"/>
            </w:pict>
          </mc:Fallback>
        </mc:AlternateContent>
      </w:r>
    </w:p>
    <w:p w14:paraId="15B5A9BC" w14:textId="77777777" w:rsidR="00D0589D" w:rsidRPr="00DC4E75" w:rsidRDefault="00D0589D" w:rsidP="00E26943">
      <w:pPr>
        <w:spacing w:after="0" w:line="240" w:lineRule="auto"/>
        <w:rPr>
          <w:rFonts w:ascii="Arial" w:hAnsi="Arial" w:cs="Arial"/>
          <w:b/>
          <w:color w:val="FF0000"/>
        </w:rPr>
      </w:pPr>
      <w:r w:rsidRPr="00DC4E75">
        <w:rPr>
          <w:rFonts w:ascii="Arial" w:hAnsi="Arial" w:cs="Arial"/>
          <w:b/>
        </w:rPr>
        <w:t>Overall Aim</w:t>
      </w:r>
      <w:r w:rsidRPr="00DC4E75">
        <w:rPr>
          <w:rFonts w:ascii="Arial" w:hAnsi="Arial" w:cs="Arial"/>
        </w:rPr>
        <w:t xml:space="preserve">: </w:t>
      </w:r>
      <w:r w:rsidRPr="00DC4E75">
        <w:rPr>
          <w:rFonts w:ascii="Arial" w:hAnsi="Arial" w:cs="Arial"/>
        </w:rPr>
        <w:tab/>
      </w:r>
      <w:r w:rsidRPr="00DC4E75">
        <w:rPr>
          <w:rFonts w:ascii="Arial" w:hAnsi="Arial" w:cs="Arial"/>
        </w:rPr>
        <w:tab/>
      </w:r>
      <w:r w:rsidRPr="00DC4E75">
        <w:rPr>
          <w:rFonts w:ascii="Arial" w:hAnsi="Arial" w:cs="Arial"/>
          <w:b/>
          <w:color w:val="FF0000"/>
        </w:rPr>
        <w:t>1 or 2 BULLET POINTs</w:t>
      </w:r>
    </w:p>
    <w:p w14:paraId="753D60CB" w14:textId="6BCFDA67" w:rsidR="00E26943" w:rsidRPr="00DC4E75" w:rsidRDefault="00E26943" w:rsidP="00E26943">
      <w:pPr>
        <w:jc w:val="both"/>
        <w:rPr>
          <w:rFonts w:ascii="Arial" w:hAnsi="Arial" w:cs="Arial"/>
          <w:color w:val="FF0000"/>
        </w:rPr>
      </w:pPr>
      <w:r w:rsidRPr="00DC4E75">
        <w:rPr>
          <w:rFonts w:ascii="Arial" w:hAnsi="Arial" w:cs="Arial"/>
          <w:color w:val="FF0000"/>
          <w:sz w:val="20"/>
          <w:szCs w:val="20"/>
        </w:rPr>
        <w:t>The overall aims of the module should encapsulate the intentions of the SSC supervisor (</w:t>
      </w:r>
      <w:r w:rsidR="00074A81" w:rsidRPr="00DC4E75">
        <w:rPr>
          <w:rFonts w:ascii="Arial" w:hAnsi="Arial" w:cs="Arial"/>
          <w:color w:val="FF0000"/>
          <w:sz w:val="20"/>
          <w:szCs w:val="20"/>
        </w:rPr>
        <w:t>i.e.,</w:t>
      </w:r>
      <w:r w:rsidRPr="00DC4E75">
        <w:rPr>
          <w:rFonts w:ascii="Arial" w:hAnsi="Arial" w:cs="Arial"/>
          <w:color w:val="FF0000"/>
          <w:sz w:val="20"/>
          <w:szCs w:val="20"/>
        </w:rPr>
        <w:t xml:space="preserve"> overall purpose).</w:t>
      </w:r>
    </w:p>
    <w:p w14:paraId="4EB7413C" w14:textId="77777777" w:rsidR="00E26943" w:rsidRPr="00DC4E75" w:rsidRDefault="00E26943" w:rsidP="00E26943">
      <w:pPr>
        <w:pStyle w:val="ListParagraph"/>
        <w:numPr>
          <w:ilvl w:val="0"/>
          <w:numId w:val="6"/>
        </w:numPr>
        <w:jc w:val="both"/>
        <w:rPr>
          <w:rFonts w:ascii="Arial" w:hAnsi="Arial" w:cs="Arial"/>
          <w:color w:val="auto"/>
          <w:sz w:val="22"/>
        </w:rPr>
      </w:pPr>
      <w:r w:rsidRPr="00DC4E75">
        <w:rPr>
          <w:rFonts w:ascii="Arial" w:hAnsi="Arial" w:cs="Arial"/>
          <w:color w:val="auto"/>
          <w:sz w:val="22"/>
        </w:rPr>
        <w:t xml:space="preserve">The student will gain a broad experience of breast cancer. This will include all aspects of care from diagnosis and staging through to both the surgical and oncological treatment of the disease. </w:t>
      </w:r>
    </w:p>
    <w:p w14:paraId="674E6D71" w14:textId="77777777" w:rsidR="00E26943" w:rsidRPr="00DC4E75" w:rsidRDefault="00E26943" w:rsidP="00E26943">
      <w:pPr>
        <w:pStyle w:val="ListParagraph"/>
        <w:numPr>
          <w:ilvl w:val="0"/>
          <w:numId w:val="6"/>
        </w:numPr>
        <w:jc w:val="both"/>
        <w:rPr>
          <w:rFonts w:ascii="Arial" w:hAnsi="Arial" w:cs="Arial"/>
          <w:color w:val="auto"/>
          <w:sz w:val="22"/>
        </w:rPr>
      </w:pPr>
      <w:r w:rsidRPr="00DC4E75">
        <w:rPr>
          <w:rFonts w:ascii="Arial" w:hAnsi="Arial" w:cs="Arial"/>
          <w:color w:val="auto"/>
          <w:sz w:val="22"/>
        </w:rPr>
        <w:t>The student will further their knowledge of the pre-clinical aspects of the disease through reading of current research and spending time in affiliated laboratories in the Institute of Cancer Sciences.</w:t>
      </w:r>
    </w:p>
    <w:p w14:paraId="46C96F4D" w14:textId="77777777" w:rsidR="00D0589D" w:rsidRPr="003A3DD4" w:rsidRDefault="00D0589D" w:rsidP="00D0589D">
      <w:pPr>
        <w:spacing w:after="0" w:line="240" w:lineRule="auto"/>
        <w:rPr>
          <w:rFonts w:ascii="Arial" w:hAnsi="Arial" w:cs="Arial"/>
          <w:sz w:val="12"/>
          <w:szCs w:val="12"/>
        </w:rPr>
      </w:pPr>
    </w:p>
    <w:p w14:paraId="38BFC25A" w14:textId="77777777" w:rsidR="00D0589D" w:rsidRPr="00DC4E75" w:rsidRDefault="00D0589D" w:rsidP="00D0589D">
      <w:pPr>
        <w:spacing w:after="0" w:line="240" w:lineRule="auto"/>
        <w:rPr>
          <w:rFonts w:ascii="Arial" w:hAnsi="Arial" w:cs="Arial"/>
          <w:b/>
          <w:color w:val="FF0000"/>
        </w:rPr>
      </w:pPr>
      <w:r w:rsidRPr="00DC4E75">
        <w:rPr>
          <w:rFonts w:ascii="Arial" w:hAnsi="Arial" w:cs="Arial"/>
          <w:b/>
        </w:rPr>
        <w:t>Objectives/Outcomes</w:t>
      </w:r>
      <w:r w:rsidRPr="00DC4E75">
        <w:rPr>
          <w:rFonts w:ascii="Arial" w:hAnsi="Arial" w:cs="Arial"/>
        </w:rPr>
        <w:t xml:space="preserve">: </w:t>
      </w:r>
      <w:r w:rsidRPr="00DC4E75">
        <w:rPr>
          <w:rFonts w:ascii="Arial" w:hAnsi="Arial" w:cs="Arial"/>
        </w:rPr>
        <w:tab/>
      </w:r>
      <w:r w:rsidRPr="00DC4E75">
        <w:rPr>
          <w:rFonts w:ascii="Arial" w:hAnsi="Arial" w:cs="Arial"/>
        </w:rPr>
        <w:tab/>
      </w:r>
      <w:r w:rsidRPr="00DC4E75">
        <w:rPr>
          <w:rFonts w:ascii="Arial" w:hAnsi="Arial" w:cs="Arial"/>
        </w:rPr>
        <w:tab/>
      </w:r>
      <w:r w:rsidRPr="00DC4E75">
        <w:rPr>
          <w:rFonts w:ascii="Arial" w:hAnsi="Arial" w:cs="Arial"/>
          <w:b/>
          <w:color w:val="FF0000"/>
        </w:rPr>
        <w:t>4 OR MORE BULLET POINTS</w:t>
      </w:r>
    </w:p>
    <w:p w14:paraId="2F8FC752" w14:textId="13609083" w:rsidR="00E26943" w:rsidRPr="00DC4E75" w:rsidRDefault="000353B9" w:rsidP="00E26943">
      <w:pPr>
        <w:spacing w:after="0"/>
        <w:jc w:val="both"/>
        <w:rPr>
          <w:rFonts w:ascii="Arial" w:hAnsi="Arial" w:cs="Arial"/>
          <w:color w:val="FF0000"/>
          <w:sz w:val="20"/>
          <w:szCs w:val="20"/>
        </w:rPr>
      </w:pPr>
      <w:r>
        <w:rPr>
          <w:rFonts w:ascii="Arial" w:hAnsi="Arial" w:cs="Arial"/>
          <w:color w:val="FF0000"/>
          <w:sz w:val="20"/>
          <w:szCs w:val="20"/>
        </w:rPr>
        <w:t>Educational o</w:t>
      </w:r>
      <w:r w:rsidR="00E26943" w:rsidRPr="00DC4E75">
        <w:rPr>
          <w:rFonts w:ascii="Arial" w:hAnsi="Arial" w:cs="Arial"/>
          <w:color w:val="FF0000"/>
          <w:sz w:val="20"/>
          <w:szCs w:val="20"/>
        </w:rPr>
        <w:t xml:space="preserve">bjectives should inform the students of what they ought to be able </w:t>
      </w:r>
      <w:r w:rsidR="00E26943" w:rsidRPr="00DC4E75">
        <w:rPr>
          <w:rFonts w:ascii="Arial" w:hAnsi="Arial" w:cs="Arial"/>
          <w:color w:val="FF0000"/>
          <w:sz w:val="20"/>
          <w:szCs w:val="20"/>
          <w:u w:val="single"/>
        </w:rPr>
        <w:t xml:space="preserve">to </w:t>
      </w:r>
      <w:r w:rsidR="00E26943" w:rsidRPr="00DC4E75">
        <w:rPr>
          <w:rFonts w:ascii="Arial" w:hAnsi="Arial" w:cs="Arial"/>
          <w:i/>
          <w:color w:val="FF0000"/>
          <w:sz w:val="20"/>
          <w:szCs w:val="20"/>
          <w:u w:val="single"/>
        </w:rPr>
        <w:t>do</w:t>
      </w:r>
      <w:r w:rsidR="00E26943" w:rsidRPr="00DC4E75">
        <w:rPr>
          <w:rFonts w:ascii="Arial" w:hAnsi="Arial" w:cs="Arial"/>
          <w:color w:val="FF0000"/>
          <w:sz w:val="20"/>
          <w:szCs w:val="20"/>
        </w:rPr>
        <w:t xml:space="preserve"> </w:t>
      </w:r>
      <w:proofErr w:type="gramStart"/>
      <w:r w:rsidR="00E26943" w:rsidRPr="00DC4E75">
        <w:rPr>
          <w:rFonts w:ascii="Arial" w:hAnsi="Arial" w:cs="Arial"/>
          <w:color w:val="FF0000"/>
          <w:sz w:val="20"/>
          <w:szCs w:val="20"/>
        </w:rPr>
        <w:t>as a result of</w:t>
      </w:r>
      <w:proofErr w:type="gramEnd"/>
      <w:r w:rsidR="00E26943" w:rsidRPr="00DC4E75">
        <w:rPr>
          <w:rFonts w:ascii="Arial" w:hAnsi="Arial" w:cs="Arial"/>
          <w:color w:val="FF0000"/>
          <w:sz w:val="20"/>
          <w:szCs w:val="20"/>
        </w:rPr>
        <w:t xml:space="preserve"> the SSC learning experience/activities. Verbs should be in the active case (</w:t>
      </w:r>
      <w:r w:rsidR="00465CC3" w:rsidRPr="00DC4E75">
        <w:rPr>
          <w:rFonts w:ascii="Arial" w:hAnsi="Arial" w:cs="Arial"/>
          <w:color w:val="FF0000"/>
          <w:sz w:val="20"/>
          <w:szCs w:val="20"/>
        </w:rPr>
        <w:t>e.g.,</w:t>
      </w:r>
      <w:r w:rsidR="00E26943" w:rsidRPr="00DC4E75">
        <w:rPr>
          <w:rFonts w:ascii="Arial" w:hAnsi="Arial" w:cs="Arial"/>
          <w:color w:val="FF0000"/>
          <w:sz w:val="20"/>
          <w:szCs w:val="20"/>
        </w:rPr>
        <w:t xml:space="preserve"> explain, identify, describe, analyse, communicate, demonstrate). Avoid the passive case (</w:t>
      </w:r>
      <w:r w:rsidR="00465CC3" w:rsidRPr="00DC4E75">
        <w:rPr>
          <w:rFonts w:ascii="Arial" w:hAnsi="Arial" w:cs="Arial"/>
          <w:color w:val="FF0000"/>
          <w:sz w:val="20"/>
          <w:szCs w:val="20"/>
        </w:rPr>
        <w:t>e.g.,</w:t>
      </w:r>
      <w:r w:rsidR="00E26943" w:rsidRPr="00DC4E75">
        <w:rPr>
          <w:rFonts w:ascii="Arial" w:hAnsi="Arial" w:cs="Arial"/>
          <w:color w:val="FF0000"/>
          <w:sz w:val="20"/>
          <w:szCs w:val="20"/>
        </w:rPr>
        <w:t xml:space="preserve"> understand, be aware of, appreciate, recognise) and should </w:t>
      </w:r>
      <w:r w:rsidR="00E26943" w:rsidRPr="00DC4E75">
        <w:rPr>
          <w:rFonts w:ascii="Arial" w:hAnsi="Arial" w:cs="Arial"/>
          <w:i/>
          <w:color w:val="FF0000"/>
          <w:sz w:val="20"/>
          <w:szCs w:val="20"/>
          <w:u w:val="single"/>
        </w:rPr>
        <w:t xml:space="preserve">avoid </w:t>
      </w:r>
      <w:r w:rsidR="00E26943" w:rsidRPr="00DC4E75">
        <w:rPr>
          <w:rFonts w:ascii="Arial" w:hAnsi="Arial" w:cs="Arial"/>
          <w:color w:val="FF0000"/>
          <w:sz w:val="20"/>
          <w:szCs w:val="20"/>
        </w:rPr>
        <w:t xml:space="preserve">being statements of belief or philosophy.   </w:t>
      </w:r>
    </w:p>
    <w:p w14:paraId="39DE5959" w14:textId="77777777" w:rsidR="008A54CD" w:rsidRDefault="00E26943" w:rsidP="00E26943">
      <w:pPr>
        <w:spacing w:after="0"/>
        <w:jc w:val="both"/>
        <w:rPr>
          <w:rFonts w:ascii="Arial" w:hAnsi="Arial" w:cs="Arial"/>
          <w:color w:val="FF0000"/>
          <w:sz w:val="20"/>
          <w:szCs w:val="20"/>
        </w:rPr>
      </w:pPr>
      <w:r w:rsidRPr="00DC4E75">
        <w:rPr>
          <w:rFonts w:ascii="Arial" w:hAnsi="Arial" w:cs="Arial"/>
          <w:color w:val="FF0000"/>
          <w:sz w:val="20"/>
          <w:szCs w:val="20"/>
        </w:rPr>
        <w:t>Also please note objectives should be assessable/examinable</w:t>
      </w:r>
      <w:r w:rsidR="00062723">
        <w:rPr>
          <w:rFonts w:ascii="Arial" w:hAnsi="Arial" w:cs="Arial"/>
          <w:color w:val="FF0000"/>
          <w:sz w:val="20"/>
          <w:szCs w:val="20"/>
        </w:rPr>
        <w:t xml:space="preserve"> and further examples are in the Appendix at the end.</w:t>
      </w:r>
    </w:p>
    <w:p w14:paraId="22168CE4" w14:textId="77777777" w:rsidR="00062723" w:rsidRPr="003A3DD4" w:rsidRDefault="00062723" w:rsidP="00E26943">
      <w:pPr>
        <w:spacing w:after="0"/>
        <w:jc w:val="both"/>
        <w:rPr>
          <w:rFonts w:ascii="Arial" w:hAnsi="Arial" w:cs="Arial"/>
          <w:sz w:val="12"/>
          <w:szCs w:val="12"/>
        </w:rPr>
      </w:pPr>
    </w:p>
    <w:p w14:paraId="5627CD56" w14:textId="77777777" w:rsidR="00E26943" w:rsidRPr="00DC4E75" w:rsidRDefault="008A54CD" w:rsidP="008A54CD">
      <w:pPr>
        <w:pStyle w:val="ListParagraph"/>
        <w:numPr>
          <w:ilvl w:val="0"/>
          <w:numId w:val="7"/>
        </w:numPr>
        <w:rPr>
          <w:rFonts w:ascii="Arial" w:hAnsi="Arial" w:cs="Arial"/>
          <w:color w:val="auto"/>
          <w:sz w:val="22"/>
        </w:rPr>
      </w:pPr>
      <w:r w:rsidRPr="00DC4E75">
        <w:rPr>
          <w:rFonts w:ascii="Arial" w:hAnsi="Arial" w:cs="Arial"/>
          <w:color w:val="auto"/>
          <w:sz w:val="22"/>
        </w:rPr>
        <w:t>To identify the salient scientific and clinical issues from a review of the literature on breast cancer</w:t>
      </w:r>
    </w:p>
    <w:p w14:paraId="4FFD3329" w14:textId="77777777" w:rsidR="00E26943" w:rsidRPr="00DC4E75" w:rsidRDefault="008A54CD" w:rsidP="008A54CD">
      <w:pPr>
        <w:pStyle w:val="ListParagraph"/>
        <w:numPr>
          <w:ilvl w:val="0"/>
          <w:numId w:val="7"/>
        </w:numPr>
        <w:rPr>
          <w:rFonts w:ascii="Arial" w:hAnsi="Arial" w:cs="Arial"/>
          <w:color w:val="auto"/>
          <w:sz w:val="22"/>
        </w:rPr>
      </w:pPr>
      <w:r w:rsidRPr="00DC4E75">
        <w:rPr>
          <w:rFonts w:ascii="Arial" w:hAnsi="Arial" w:cs="Arial"/>
          <w:color w:val="auto"/>
          <w:sz w:val="22"/>
        </w:rPr>
        <w:t xml:space="preserve">To describe the clinical presentation of breast cancer and describe how it is investigated and </w:t>
      </w:r>
      <w:proofErr w:type="gramStart"/>
      <w:r w:rsidRPr="00DC4E75">
        <w:rPr>
          <w:rFonts w:ascii="Arial" w:hAnsi="Arial" w:cs="Arial"/>
          <w:color w:val="auto"/>
          <w:sz w:val="22"/>
        </w:rPr>
        <w:t>staged</w:t>
      </w:r>
      <w:proofErr w:type="gramEnd"/>
    </w:p>
    <w:p w14:paraId="3FA07A58" w14:textId="77777777" w:rsidR="008A54CD" w:rsidRPr="00DC4E75" w:rsidRDefault="008A54CD" w:rsidP="008A54CD">
      <w:pPr>
        <w:pStyle w:val="ListParagraph"/>
        <w:numPr>
          <w:ilvl w:val="0"/>
          <w:numId w:val="7"/>
        </w:numPr>
        <w:rPr>
          <w:rFonts w:ascii="Arial" w:hAnsi="Arial" w:cs="Arial"/>
          <w:color w:val="auto"/>
          <w:sz w:val="22"/>
        </w:rPr>
      </w:pPr>
      <w:r w:rsidRPr="00DC4E75">
        <w:rPr>
          <w:rFonts w:ascii="Arial" w:hAnsi="Arial" w:cs="Arial"/>
          <w:color w:val="auto"/>
          <w:sz w:val="22"/>
        </w:rPr>
        <w:t xml:space="preserve">To explain the surgical and oncological treatments offered and decision-making employed in choosing breast cancer </w:t>
      </w:r>
      <w:proofErr w:type="gramStart"/>
      <w:r w:rsidRPr="00DC4E75">
        <w:rPr>
          <w:rFonts w:ascii="Arial" w:hAnsi="Arial" w:cs="Arial"/>
          <w:color w:val="auto"/>
          <w:sz w:val="22"/>
        </w:rPr>
        <w:t>treatment</w:t>
      </w:r>
      <w:proofErr w:type="gramEnd"/>
    </w:p>
    <w:p w14:paraId="0A8262A1" w14:textId="77777777" w:rsidR="008A54CD" w:rsidRPr="00DC4E75" w:rsidRDefault="008A54CD" w:rsidP="008A54CD">
      <w:pPr>
        <w:pStyle w:val="ListParagraph"/>
        <w:numPr>
          <w:ilvl w:val="0"/>
          <w:numId w:val="7"/>
        </w:numPr>
        <w:rPr>
          <w:rFonts w:ascii="Arial" w:hAnsi="Arial" w:cs="Arial"/>
          <w:color w:val="auto"/>
          <w:sz w:val="22"/>
        </w:rPr>
      </w:pPr>
      <w:r w:rsidRPr="00DC4E75">
        <w:rPr>
          <w:rFonts w:ascii="Arial" w:hAnsi="Arial" w:cs="Arial"/>
          <w:color w:val="auto"/>
          <w:sz w:val="22"/>
        </w:rPr>
        <w:t>To describe the impact of a diagnosis of breast cancer on the patient</w:t>
      </w:r>
    </w:p>
    <w:p w14:paraId="470E7A1A" w14:textId="77777777" w:rsidR="008A54CD" w:rsidRPr="00DC4E75" w:rsidRDefault="008A54CD" w:rsidP="008A54CD">
      <w:pPr>
        <w:pStyle w:val="ListParagraph"/>
        <w:numPr>
          <w:ilvl w:val="0"/>
          <w:numId w:val="7"/>
        </w:numPr>
        <w:rPr>
          <w:rFonts w:ascii="Arial" w:hAnsi="Arial" w:cs="Arial"/>
          <w:color w:val="auto"/>
          <w:sz w:val="22"/>
        </w:rPr>
      </w:pPr>
      <w:r w:rsidRPr="00DC4E75">
        <w:rPr>
          <w:rFonts w:ascii="Arial" w:hAnsi="Arial" w:cs="Arial"/>
          <w:color w:val="auto"/>
          <w:sz w:val="22"/>
        </w:rPr>
        <w:t>To analyse a specific area of current research from the breast cancer database</w:t>
      </w:r>
    </w:p>
    <w:p w14:paraId="116F1974" w14:textId="77777777" w:rsidR="00DC4E75" w:rsidRPr="00DC4E75" w:rsidRDefault="00DC4E75" w:rsidP="008A54CD">
      <w:pPr>
        <w:pStyle w:val="ListParagraph"/>
        <w:numPr>
          <w:ilvl w:val="0"/>
          <w:numId w:val="7"/>
        </w:numPr>
        <w:rPr>
          <w:rFonts w:ascii="Arial" w:hAnsi="Arial" w:cs="Arial"/>
          <w:color w:val="auto"/>
          <w:sz w:val="22"/>
        </w:rPr>
      </w:pPr>
      <w:r w:rsidRPr="00DC4E75">
        <w:rPr>
          <w:rFonts w:ascii="Arial" w:hAnsi="Arial" w:cs="Arial"/>
          <w:color w:val="auto"/>
          <w:sz w:val="22"/>
        </w:rPr>
        <w:t>To demonstrate a professional attitude/behaviour throughout the SSC module</w:t>
      </w:r>
    </w:p>
    <w:p w14:paraId="6E304118" w14:textId="77777777" w:rsidR="00D0589D" w:rsidRPr="00DC4E75" w:rsidRDefault="00D0589D" w:rsidP="00D0589D">
      <w:pPr>
        <w:spacing w:after="0" w:line="240" w:lineRule="auto"/>
        <w:rPr>
          <w:rFonts w:ascii="Arial" w:hAnsi="Arial" w:cs="Arial"/>
        </w:rPr>
      </w:pPr>
    </w:p>
    <w:p w14:paraId="4C3E1A46" w14:textId="77777777" w:rsidR="00FC7A56" w:rsidRPr="00DC4E75" w:rsidRDefault="00FC7A56" w:rsidP="00D0589D">
      <w:pPr>
        <w:spacing w:after="0" w:line="240" w:lineRule="auto"/>
        <w:rPr>
          <w:rFonts w:ascii="Arial" w:hAnsi="Arial" w:cs="Arial"/>
          <w:b/>
          <w:color w:val="FF0000"/>
        </w:rPr>
      </w:pPr>
      <w:r w:rsidRPr="00DC4E75">
        <w:rPr>
          <w:rFonts w:ascii="Arial" w:hAnsi="Arial" w:cs="Arial"/>
          <w:b/>
        </w:rPr>
        <w:t>Module Description/</w:t>
      </w:r>
      <w:r w:rsidR="00D0589D" w:rsidRPr="00DC4E75">
        <w:rPr>
          <w:rFonts w:ascii="Arial" w:hAnsi="Arial" w:cs="Arial"/>
          <w:b/>
        </w:rPr>
        <w:t xml:space="preserve">Outline: </w:t>
      </w:r>
      <w:r w:rsidR="00F545E1">
        <w:rPr>
          <w:rFonts w:ascii="Arial" w:hAnsi="Arial" w:cs="Arial"/>
          <w:b/>
        </w:rPr>
        <w:tab/>
      </w:r>
      <w:r w:rsidR="00E26943" w:rsidRPr="00DC4E75">
        <w:rPr>
          <w:rFonts w:ascii="Arial" w:hAnsi="Arial" w:cs="Arial"/>
          <w:b/>
          <w:color w:val="FF0000"/>
        </w:rPr>
        <w:t xml:space="preserve">ONE OR TWO </w:t>
      </w:r>
      <w:r w:rsidRPr="00DC4E75">
        <w:rPr>
          <w:rFonts w:ascii="Arial" w:hAnsi="Arial" w:cs="Arial"/>
          <w:b/>
          <w:color w:val="FF0000"/>
        </w:rPr>
        <w:t>PARAGRAPH</w:t>
      </w:r>
      <w:r w:rsidR="00E26943" w:rsidRPr="00DC4E75">
        <w:rPr>
          <w:rFonts w:ascii="Arial" w:hAnsi="Arial" w:cs="Arial"/>
          <w:b/>
          <w:color w:val="FF0000"/>
        </w:rPr>
        <w:t>S</w:t>
      </w:r>
      <w:r w:rsidRPr="00DC4E75">
        <w:rPr>
          <w:rFonts w:ascii="Arial" w:hAnsi="Arial" w:cs="Arial"/>
          <w:b/>
          <w:color w:val="FF0000"/>
        </w:rPr>
        <w:t xml:space="preserve"> PROVIDING AN OVERVIEW</w:t>
      </w:r>
    </w:p>
    <w:p w14:paraId="0582C048" w14:textId="77777777" w:rsidR="005E16F8" w:rsidRPr="00DC4E75" w:rsidRDefault="005E16F8" w:rsidP="00D0589D">
      <w:pPr>
        <w:spacing w:after="0" w:line="240" w:lineRule="auto"/>
        <w:rPr>
          <w:rFonts w:ascii="Arial" w:hAnsi="Arial" w:cs="Arial"/>
          <w:b/>
        </w:rPr>
      </w:pPr>
    </w:p>
    <w:p w14:paraId="04173D43" w14:textId="77777777" w:rsidR="008A54CD" w:rsidRPr="00DC4E75" w:rsidRDefault="008A54CD" w:rsidP="008A54CD">
      <w:pPr>
        <w:jc w:val="both"/>
        <w:rPr>
          <w:rFonts w:ascii="Arial" w:hAnsi="Arial" w:cs="Arial"/>
        </w:rPr>
      </w:pPr>
      <w:r w:rsidRPr="00DC4E75">
        <w:rPr>
          <w:rFonts w:ascii="Arial" w:hAnsi="Arial" w:cs="Arial"/>
        </w:rPr>
        <w:t xml:space="preserve">This module will allow the students to gain a comprehensive grounding in the current surgical treatment of patients with breast cancer as well as obtaining some insight into potential future developments. The students will also learn </w:t>
      </w:r>
      <w:r w:rsidR="00432904" w:rsidRPr="00DC4E75">
        <w:rPr>
          <w:rFonts w:ascii="Arial" w:hAnsi="Arial" w:cs="Arial"/>
        </w:rPr>
        <w:t>first-hand</w:t>
      </w:r>
      <w:r w:rsidRPr="00DC4E75">
        <w:rPr>
          <w:rFonts w:ascii="Arial" w:hAnsi="Arial" w:cs="Arial"/>
        </w:rPr>
        <w:t xml:space="preserve"> how breast cancer patients are managed by the multi-disciplinary team and explore other aspects of current breast cancer management. In parallel, using data from the Department of Surgery's breast cancer database, the students will undertake a small audit in investigating the challenge in predicting outcome in breast cancer.</w:t>
      </w:r>
    </w:p>
    <w:p w14:paraId="0A95E22C" w14:textId="77777777" w:rsidR="008A54CD" w:rsidRDefault="008A54CD" w:rsidP="008A54CD">
      <w:pPr>
        <w:rPr>
          <w:rFonts w:ascii="Arial" w:hAnsi="Arial" w:cs="Arial"/>
        </w:rPr>
      </w:pPr>
      <w:r w:rsidRPr="00DC4E75">
        <w:rPr>
          <w:rFonts w:ascii="Arial" w:hAnsi="Arial" w:cs="Arial"/>
        </w:rPr>
        <w:t>Assessment will be in the form of a written report (on a topic which will be mutually decided), a departmental oral presentation</w:t>
      </w:r>
      <w:r w:rsidR="00E35196">
        <w:rPr>
          <w:rFonts w:ascii="Arial" w:hAnsi="Arial" w:cs="Arial"/>
        </w:rPr>
        <w:t xml:space="preserve"> </w:t>
      </w:r>
      <w:r w:rsidRPr="00DC4E75">
        <w:rPr>
          <w:rFonts w:ascii="Arial" w:hAnsi="Arial" w:cs="Arial"/>
        </w:rPr>
        <w:t xml:space="preserve">and </w:t>
      </w:r>
      <w:proofErr w:type="gramStart"/>
      <w:r w:rsidRPr="00DC4E75">
        <w:rPr>
          <w:rFonts w:ascii="Arial" w:hAnsi="Arial" w:cs="Arial"/>
        </w:rPr>
        <w:t>supervisors</w:t>
      </w:r>
      <w:proofErr w:type="gramEnd"/>
      <w:r w:rsidRPr="00DC4E75">
        <w:rPr>
          <w:rFonts w:ascii="Arial" w:hAnsi="Arial" w:cs="Arial"/>
        </w:rPr>
        <w:t xml:space="preserve"> assessment which will be based on interest, motivation, reliability and attendance</w:t>
      </w:r>
      <w:r w:rsidR="00D21DFA">
        <w:rPr>
          <w:rFonts w:ascii="Arial" w:hAnsi="Arial" w:cs="Arial"/>
        </w:rPr>
        <w:t xml:space="preserve"> etc</w:t>
      </w:r>
      <w:r w:rsidRPr="00DC4E75">
        <w:rPr>
          <w:rFonts w:ascii="Arial" w:hAnsi="Arial" w:cs="Arial"/>
        </w:rPr>
        <w:t>.</w:t>
      </w:r>
    </w:p>
    <w:p w14:paraId="66D06EC0" w14:textId="77777777" w:rsidR="003904C2" w:rsidRPr="00DC4E75" w:rsidRDefault="003904C2" w:rsidP="00D0589D">
      <w:pPr>
        <w:spacing w:after="0" w:line="240" w:lineRule="auto"/>
        <w:rPr>
          <w:rFonts w:ascii="Arial" w:hAnsi="Arial" w:cs="Arial"/>
          <w:b/>
        </w:rPr>
      </w:pPr>
      <w:r w:rsidRPr="00DC4E75">
        <w:rPr>
          <w:rFonts w:ascii="Arial" w:hAnsi="Arial" w:cs="Arial"/>
          <w:b/>
        </w:rPr>
        <w:t>Timetable of Events:</w:t>
      </w:r>
      <w:r w:rsidR="008A54CD" w:rsidRPr="00DC4E75">
        <w:rPr>
          <w:rFonts w:ascii="Arial" w:hAnsi="Arial" w:cs="Arial"/>
          <w:b/>
        </w:rPr>
        <w:tab/>
      </w:r>
    </w:p>
    <w:p w14:paraId="6535991C" w14:textId="326AFBE9" w:rsidR="008A54CD" w:rsidRDefault="008A54CD" w:rsidP="008A54CD">
      <w:pPr>
        <w:numPr>
          <w:ilvl w:val="0"/>
          <w:numId w:val="9"/>
        </w:numPr>
        <w:spacing w:after="0" w:line="240" w:lineRule="auto"/>
        <w:rPr>
          <w:rFonts w:ascii="Arial" w:hAnsi="Arial" w:cs="Arial"/>
        </w:rPr>
      </w:pPr>
      <w:r w:rsidRPr="00DC4E75">
        <w:rPr>
          <w:rFonts w:ascii="Arial" w:hAnsi="Arial" w:cs="Arial"/>
        </w:rPr>
        <w:t xml:space="preserve">Week 1 &amp; 2: Attend outpatient clinics, ward rounds, theatre </w:t>
      </w:r>
      <w:r w:rsidR="00465CC3" w:rsidRPr="00DC4E75">
        <w:rPr>
          <w:rFonts w:ascii="Arial" w:hAnsi="Arial" w:cs="Arial"/>
        </w:rPr>
        <w:t>sessions and</w:t>
      </w:r>
      <w:r w:rsidRPr="00DC4E75">
        <w:rPr>
          <w:rFonts w:ascii="Arial" w:hAnsi="Arial" w:cs="Arial"/>
        </w:rPr>
        <w:t xml:space="preserve"> start literature </w:t>
      </w:r>
      <w:proofErr w:type="gramStart"/>
      <w:r w:rsidRPr="00DC4E75">
        <w:rPr>
          <w:rFonts w:ascii="Arial" w:hAnsi="Arial" w:cs="Arial"/>
        </w:rPr>
        <w:t>review</w:t>
      </w:r>
      <w:proofErr w:type="gramEnd"/>
    </w:p>
    <w:p w14:paraId="543FAD73" w14:textId="77777777" w:rsidR="006346CE" w:rsidRPr="00DC4E75" w:rsidRDefault="006346CE" w:rsidP="008A54CD">
      <w:pPr>
        <w:numPr>
          <w:ilvl w:val="0"/>
          <w:numId w:val="9"/>
        </w:numPr>
        <w:spacing w:after="0" w:line="240" w:lineRule="auto"/>
        <w:rPr>
          <w:rFonts w:ascii="Arial" w:hAnsi="Arial" w:cs="Arial"/>
        </w:rPr>
      </w:pPr>
      <w:r>
        <w:rPr>
          <w:rFonts w:ascii="Arial" w:hAnsi="Arial" w:cs="Arial"/>
        </w:rPr>
        <w:lastRenderedPageBreak/>
        <w:t xml:space="preserve">Week 2/3: Mid-block meeting with supervisors to discuss </w:t>
      </w:r>
      <w:proofErr w:type="gramStart"/>
      <w:r>
        <w:rPr>
          <w:rFonts w:ascii="Arial" w:hAnsi="Arial" w:cs="Arial"/>
        </w:rPr>
        <w:t>progress</w:t>
      </w:r>
      <w:proofErr w:type="gramEnd"/>
    </w:p>
    <w:p w14:paraId="29EDEC4C" w14:textId="158A5A34" w:rsidR="008A54CD" w:rsidRPr="00DC4E75" w:rsidRDefault="008A54CD" w:rsidP="008A54CD">
      <w:pPr>
        <w:numPr>
          <w:ilvl w:val="0"/>
          <w:numId w:val="9"/>
        </w:numPr>
        <w:spacing w:after="0" w:line="240" w:lineRule="auto"/>
        <w:rPr>
          <w:rFonts w:ascii="Arial" w:hAnsi="Arial" w:cs="Arial"/>
        </w:rPr>
      </w:pPr>
      <w:r w:rsidRPr="00DC4E75">
        <w:rPr>
          <w:rFonts w:ascii="Arial" w:hAnsi="Arial" w:cs="Arial"/>
        </w:rPr>
        <w:t>Week 3 &amp; 4: Continue to attend clinical sessions, have one-to-one sessions with allied specialists (</w:t>
      </w:r>
      <w:r w:rsidR="00465CC3" w:rsidRPr="00DC4E75">
        <w:rPr>
          <w:rFonts w:ascii="Arial" w:hAnsi="Arial" w:cs="Arial"/>
        </w:rPr>
        <w:t>e.g.,</w:t>
      </w:r>
      <w:r w:rsidRPr="00DC4E75">
        <w:rPr>
          <w:rFonts w:ascii="Arial" w:hAnsi="Arial" w:cs="Arial"/>
        </w:rPr>
        <w:t xml:space="preserve"> nurses, oncologists, pathologists) and examine clinical data using appropriate statistical </w:t>
      </w:r>
      <w:proofErr w:type="gramStart"/>
      <w:r w:rsidRPr="00DC4E75">
        <w:rPr>
          <w:rFonts w:ascii="Arial" w:hAnsi="Arial" w:cs="Arial"/>
        </w:rPr>
        <w:t>analysis</w:t>
      </w:r>
      <w:proofErr w:type="gramEnd"/>
    </w:p>
    <w:p w14:paraId="278ED915" w14:textId="4383B373" w:rsidR="008A54CD" w:rsidRPr="00DC4E75" w:rsidRDefault="008A54CD" w:rsidP="008A54CD">
      <w:pPr>
        <w:numPr>
          <w:ilvl w:val="0"/>
          <w:numId w:val="9"/>
        </w:numPr>
        <w:spacing w:after="0" w:line="240" w:lineRule="auto"/>
        <w:rPr>
          <w:rFonts w:ascii="Arial" w:hAnsi="Arial" w:cs="Arial"/>
        </w:rPr>
      </w:pPr>
      <w:r w:rsidRPr="00DC4E75">
        <w:rPr>
          <w:rFonts w:ascii="Arial" w:hAnsi="Arial" w:cs="Arial"/>
        </w:rPr>
        <w:t xml:space="preserve">Week 5: Oral presentation and write up </w:t>
      </w:r>
      <w:r w:rsidR="00C6049C">
        <w:rPr>
          <w:rFonts w:ascii="Arial" w:hAnsi="Arial" w:cs="Arial"/>
        </w:rPr>
        <w:t xml:space="preserve">report for submission before </w:t>
      </w:r>
      <w:r w:rsidR="005B6B43">
        <w:rPr>
          <w:rFonts w:ascii="Arial" w:hAnsi="Arial" w:cs="Arial"/>
        </w:rPr>
        <w:t>5pm</w:t>
      </w:r>
      <w:r w:rsidRPr="00DC4E75">
        <w:rPr>
          <w:rFonts w:ascii="Arial" w:hAnsi="Arial" w:cs="Arial"/>
        </w:rPr>
        <w:t xml:space="preserve"> on </w:t>
      </w:r>
      <w:proofErr w:type="gramStart"/>
      <w:r w:rsidRPr="00DC4E75">
        <w:rPr>
          <w:rFonts w:ascii="Arial" w:hAnsi="Arial" w:cs="Arial"/>
        </w:rPr>
        <w:t>Friday</w:t>
      </w:r>
      <w:proofErr w:type="gramEnd"/>
    </w:p>
    <w:p w14:paraId="2E2ABA52" w14:textId="77777777" w:rsidR="009F1694" w:rsidRPr="00E35196" w:rsidRDefault="009F1694" w:rsidP="00D0589D">
      <w:pPr>
        <w:spacing w:after="0" w:line="240" w:lineRule="auto"/>
        <w:rPr>
          <w:rFonts w:ascii="Arial" w:hAnsi="Arial" w:cs="Arial"/>
          <w:b/>
          <w:sz w:val="12"/>
          <w:szCs w:val="12"/>
        </w:rPr>
      </w:pPr>
    </w:p>
    <w:p w14:paraId="383A9E67" w14:textId="77777777" w:rsidR="008A54CD" w:rsidRPr="00DC4E75" w:rsidRDefault="008A54CD" w:rsidP="00D0589D">
      <w:pPr>
        <w:spacing w:after="0" w:line="240" w:lineRule="auto"/>
        <w:rPr>
          <w:rFonts w:ascii="Arial" w:hAnsi="Arial" w:cs="Arial"/>
          <w:b/>
        </w:rPr>
      </w:pPr>
      <w:r w:rsidRPr="00DC4E75">
        <w:rPr>
          <w:rFonts w:ascii="Arial" w:hAnsi="Arial" w:cs="Arial"/>
          <w:b/>
        </w:rPr>
        <w:t>OR</w:t>
      </w:r>
    </w:p>
    <w:p w14:paraId="3BDB9B40" w14:textId="77777777" w:rsidR="009F1694" w:rsidRPr="00E35196" w:rsidRDefault="009F1694" w:rsidP="009F1694">
      <w:pPr>
        <w:spacing w:after="0" w:line="240" w:lineRule="auto"/>
        <w:rPr>
          <w:rFonts w:ascii="Arial" w:hAnsi="Arial" w:cs="Arial"/>
          <w:sz w:val="12"/>
          <w:szCs w:val="12"/>
          <w:u w:val="single"/>
        </w:rPr>
      </w:pPr>
    </w:p>
    <w:p w14:paraId="72DFCB2D" w14:textId="77777777" w:rsidR="008A54CD" w:rsidRPr="00DC4E75" w:rsidRDefault="008A54CD" w:rsidP="009F1694">
      <w:pPr>
        <w:spacing w:after="0" w:line="240" w:lineRule="auto"/>
        <w:rPr>
          <w:rFonts w:ascii="Arial" w:hAnsi="Arial" w:cs="Arial"/>
        </w:rPr>
      </w:pPr>
      <w:r w:rsidRPr="00DC4E75">
        <w:rPr>
          <w:rFonts w:ascii="Arial" w:hAnsi="Arial" w:cs="Arial"/>
          <w:u w:val="single"/>
        </w:rPr>
        <w:t>Weekly</w:t>
      </w:r>
      <w:r w:rsidRPr="00DC4E75">
        <w:rPr>
          <w:rFonts w:ascii="Arial" w:hAnsi="Arial" w:cs="Arial"/>
        </w:rPr>
        <w:t xml:space="preserve"> attendance at the following: </w:t>
      </w:r>
    </w:p>
    <w:p w14:paraId="0E8270E4" w14:textId="77777777" w:rsidR="008A54CD" w:rsidRDefault="008A54CD" w:rsidP="008A54CD">
      <w:pPr>
        <w:numPr>
          <w:ilvl w:val="0"/>
          <w:numId w:val="8"/>
        </w:numPr>
        <w:spacing w:after="0" w:line="240" w:lineRule="auto"/>
        <w:rPr>
          <w:rFonts w:ascii="Arial" w:hAnsi="Arial" w:cs="Arial"/>
        </w:rPr>
      </w:pPr>
      <w:r w:rsidRPr="00DC4E75">
        <w:rPr>
          <w:rFonts w:ascii="Arial" w:hAnsi="Arial" w:cs="Arial"/>
        </w:rPr>
        <w:t xml:space="preserve">1 clinic, 1 lumpectomy/mastectomy theatre list, 1, 1 departmental and MDT meeting, with ward rounds </w:t>
      </w:r>
      <w:proofErr w:type="gramStart"/>
      <w:r w:rsidRPr="00DC4E75">
        <w:rPr>
          <w:rFonts w:ascii="Arial" w:hAnsi="Arial" w:cs="Arial"/>
        </w:rPr>
        <w:t>interspersed</w:t>
      </w:r>
      <w:proofErr w:type="gramEnd"/>
    </w:p>
    <w:p w14:paraId="3D3191E7" w14:textId="77777777" w:rsidR="006346CE" w:rsidRPr="00DC4E75" w:rsidRDefault="006346CE" w:rsidP="006346CE">
      <w:pPr>
        <w:numPr>
          <w:ilvl w:val="0"/>
          <w:numId w:val="8"/>
        </w:numPr>
        <w:spacing w:after="0" w:line="240" w:lineRule="auto"/>
        <w:rPr>
          <w:rFonts w:ascii="Arial" w:hAnsi="Arial" w:cs="Arial"/>
        </w:rPr>
      </w:pPr>
      <w:r>
        <w:rPr>
          <w:rFonts w:ascii="Arial" w:hAnsi="Arial" w:cs="Arial"/>
        </w:rPr>
        <w:t xml:space="preserve">Mid-block meeting with supervisors to discuss </w:t>
      </w:r>
      <w:proofErr w:type="gramStart"/>
      <w:r>
        <w:rPr>
          <w:rFonts w:ascii="Arial" w:hAnsi="Arial" w:cs="Arial"/>
        </w:rPr>
        <w:t>progress</w:t>
      </w:r>
      <w:proofErr w:type="gramEnd"/>
    </w:p>
    <w:p w14:paraId="31B711CD" w14:textId="54AD0543" w:rsidR="008A54CD" w:rsidRPr="00DC4E75" w:rsidRDefault="008A54CD" w:rsidP="008A54CD">
      <w:pPr>
        <w:numPr>
          <w:ilvl w:val="0"/>
          <w:numId w:val="8"/>
        </w:numPr>
        <w:spacing w:after="0" w:line="240" w:lineRule="auto"/>
        <w:rPr>
          <w:rFonts w:ascii="Arial" w:hAnsi="Arial" w:cs="Arial"/>
        </w:rPr>
      </w:pPr>
      <w:r w:rsidRPr="00DC4E75">
        <w:rPr>
          <w:rFonts w:ascii="Arial" w:hAnsi="Arial" w:cs="Arial"/>
        </w:rPr>
        <w:t xml:space="preserve">Throughout the </w:t>
      </w:r>
      <w:r w:rsidR="00465CC3" w:rsidRPr="00DC4E75">
        <w:rPr>
          <w:rFonts w:ascii="Arial" w:hAnsi="Arial" w:cs="Arial"/>
        </w:rPr>
        <w:t>five-week</w:t>
      </w:r>
      <w:r w:rsidRPr="00DC4E75">
        <w:rPr>
          <w:rFonts w:ascii="Arial" w:hAnsi="Arial" w:cs="Arial"/>
        </w:rPr>
        <w:t xml:space="preserve"> block, sessions with breast care nurse specialists, radiologists, </w:t>
      </w:r>
      <w:r w:rsidR="005E34ED" w:rsidRPr="00DC4E75">
        <w:rPr>
          <w:rFonts w:ascii="Arial" w:hAnsi="Arial" w:cs="Arial"/>
        </w:rPr>
        <w:t>oncologists,</w:t>
      </w:r>
      <w:r w:rsidRPr="00DC4E75">
        <w:rPr>
          <w:rFonts w:ascii="Arial" w:hAnsi="Arial" w:cs="Arial"/>
        </w:rPr>
        <w:t xml:space="preserve"> and pathologists will be </w:t>
      </w:r>
      <w:proofErr w:type="gramStart"/>
      <w:r w:rsidRPr="00DC4E75">
        <w:rPr>
          <w:rFonts w:ascii="Arial" w:hAnsi="Arial" w:cs="Arial"/>
        </w:rPr>
        <w:t>arranged</w:t>
      </w:r>
      <w:proofErr w:type="gramEnd"/>
    </w:p>
    <w:p w14:paraId="5732B8DE" w14:textId="77777777" w:rsidR="008A54CD" w:rsidRPr="00DC4E75" w:rsidRDefault="008A54CD" w:rsidP="008A54CD">
      <w:pPr>
        <w:numPr>
          <w:ilvl w:val="0"/>
          <w:numId w:val="8"/>
        </w:numPr>
        <w:spacing w:after="0" w:line="240" w:lineRule="auto"/>
        <w:rPr>
          <w:rFonts w:ascii="Arial" w:hAnsi="Arial" w:cs="Arial"/>
        </w:rPr>
      </w:pPr>
      <w:r w:rsidRPr="00DC4E75">
        <w:rPr>
          <w:rFonts w:ascii="Arial" w:hAnsi="Arial" w:cs="Arial"/>
        </w:rPr>
        <w:t xml:space="preserve">A short audit will be undertaken during week 3 of the </w:t>
      </w:r>
      <w:proofErr w:type="gramStart"/>
      <w:r w:rsidRPr="00DC4E75">
        <w:rPr>
          <w:rFonts w:ascii="Arial" w:hAnsi="Arial" w:cs="Arial"/>
        </w:rPr>
        <w:t>block</w:t>
      </w:r>
      <w:proofErr w:type="gramEnd"/>
    </w:p>
    <w:p w14:paraId="4FEAFCDB" w14:textId="77777777" w:rsidR="008A54CD" w:rsidRPr="00DC4E75" w:rsidRDefault="008A54CD" w:rsidP="008A54CD">
      <w:pPr>
        <w:numPr>
          <w:ilvl w:val="0"/>
          <w:numId w:val="8"/>
        </w:numPr>
        <w:spacing w:after="0" w:line="240" w:lineRule="auto"/>
        <w:rPr>
          <w:rFonts w:ascii="Arial" w:hAnsi="Arial" w:cs="Arial"/>
        </w:rPr>
      </w:pPr>
      <w:r w:rsidRPr="00DC4E75">
        <w:rPr>
          <w:rFonts w:ascii="Arial" w:hAnsi="Arial" w:cs="Arial"/>
        </w:rPr>
        <w:t>Time not attending clinical sessions will be spent either in Institute of Cancer Sciences or self-</w:t>
      </w:r>
      <w:proofErr w:type="gramStart"/>
      <w:r w:rsidRPr="00DC4E75">
        <w:rPr>
          <w:rFonts w:ascii="Arial" w:hAnsi="Arial" w:cs="Arial"/>
        </w:rPr>
        <w:t>learning</w:t>
      </w:r>
      <w:proofErr w:type="gramEnd"/>
    </w:p>
    <w:p w14:paraId="04F34018" w14:textId="77777777" w:rsidR="008A54CD" w:rsidRPr="00DC4E75" w:rsidRDefault="008A54CD" w:rsidP="008A54CD">
      <w:pPr>
        <w:numPr>
          <w:ilvl w:val="0"/>
          <w:numId w:val="8"/>
        </w:numPr>
        <w:spacing w:after="0" w:line="240" w:lineRule="auto"/>
        <w:rPr>
          <w:rFonts w:ascii="Arial" w:hAnsi="Arial" w:cs="Arial"/>
        </w:rPr>
      </w:pPr>
      <w:r w:rsidRPr="00DC4E75">
        <w:rPr>
          <w:rFonts w:ascii="Arial" w:hAnsi="Arial" w:cs="Arial"/>
        </w:rPr>
        <w:t xml:space="preserve">Time in the final week will be dedicated to a departmental oral presentation and submission of the final </w:t>
      </w:r>
      <w:proofErr w:type="gramStart"/>
      <w:r w:rsidRPr="00DC4E75">
        <w:rPr>
          <w:rFonts w:ascii="Arial" w:hAnsi="Arial" w:cs="Arial"/>
        </w:rPr>
        <w:t>report</w:t>
      </w:r>
      <w:proofErr w:type="gramEnd"/>
    </w:p>
    <w:p w14:paraId="02EE86BB" w14:textId="77777777" w:rsidR="005E16F8" w:rsidRPr="00712B8F" w:rsidRDefault="005E16F8" w:rsidP="00D0589D">
      <w:pPr>
        <w:spacing w:after="0" w:line="240" w:lineRule="auto"/>
        <w:rPr>
          <w:rFonts w:ascii="Arial" w:hAnsi="Arial" w:cs="Arial"/>
          <w:b/>
          <w:sz w:val="12"/>
          <w:szCs w:val="12"/>
        </w:rPr>
      </w:pPr>
    </w:p>
    <w:p w14:paraId="13B35548" w14:textId="77777777" w:rsidR="00B5779B" w:rsidRDefault="003904C2" w:rsidP="003904C2">
      <w:pPr>
        <w:spacing w:after="0" w:line="240" w:lineRule="auto"/>
        <w:rPr>
          <w:rFonts w:ascii="Arial" w:hAnsi="Arial" w:cs="Arial"/>
          <w:b/>
        </w:rPr>
      </w:pPr>
      <w:r w:rsidRPr="00DC4E75">
        <w:rPr>
          <w:rFonts w:ascii="Arial" w:hAnsi="Arial" w:cs="Arial"/>
          <w:b/>
        </w:rPr>
        <w:t>Resources:</w:t>
      </w:r>
      <w:r w:rsidR="00B5779B">
        <w:rPr>
          <w:rFonts w:ascii="Arial" w:hAnsi="Arial" w:cs="Arial"/>
          <w:b/>
        </w:rPr>
        <w:t xml:space="preserve"> </w:t>
      </w:r>
    </w:p>
    <w:p w14:paraId="61DB581D" w14:textId="72B79D19" w:rsidR="003904C2" w:rsidRPr="00DC4E75" w:rsidRDefault="003904C2" w:rsidP="003904C2">
      <w:pPr>
        <w:spacing w:after="0" w:line="240" w:lineRule="auto"/>
        <w:rPr>
          <w:rFonts w:ascii="Arial" w:hAnsi="Arial" w:cs="Arial"/>
        </w:rPr>
      </w:pPr>
      <w:r w:rsidRPr="00DC4E75">
        <w:rPr>
          <w:rFonts w:ascii="Arial" w:hAnsi="Arial" w:cs="Arial"/>
        </w:rPr>
        <w:t>Online journals,</w:t>
      </w:r>
      <w:r w:rsidR="008A54CD" w:rsidRPr="00DC4E75">
        <w:rPr>
          <w:rFonts w:ascii="Arial" w:hAnsi="Arial" w:cs="Arial"/>
        </w:rPr>
        <w:t xml:space="preserve"> textbooks, </w:t>
      </w:r>
      <w:r w:rsidR="003046D9">
        <w:rPr>
          <w:rFonts w:ascii="Arial" w:hAnsi="Arial" w:cs="Arial"/>
        </w:rPr>
        <w:t xml:space="preserve">National guidelines, </w:t>
      </w:r>
      <w:r w:rsidR="009E2BC4">
        <w:rPr>
          <w:rFonts w:ascii="Arial" w:hAnsi="Arial" w:cs="Arial"/>
        </w:rPr>
        <w:t>databases, hospital c</w:t>
      </w:r>
      <w:r w:rsidRPr="00DC4E75">
        <w:rPr>
          <w:rFonts w:ascii="Arial" w:hAnsi="Arial" w:cs="Arial"/>
        </w:rPr>
        <w:t>linics. ward rounds,</w:t>
      </w:r>
      <w:r w:rsidR="008A54CD" w:rsidRPr="00DC4E75">
        <w:rPr>
          <w:rFonts w:ascii="Arial" w:hAnsi="Arial" w:cs="Arial"/>
        </w:rPr>
        <w:t xml:space="preserve"> theatre list, </w:t>
      </w:r>
      <w:r w:rsidRPr="00DC4E75">
        <w:rPr>
          <w:rFonts w:ascii="Arial" w:hAnsi="Arial" w:cs="Arial"/>
        </w:rPr>
        <w:t>case notes, Department educational meetings</w:t>
      </w:r>
      <w:r w:rsidR="000C71F9" w:rsidRPr="00DC4E75">
        <w:rPr>
          <w:rFonts w:ascii="Arial" w:hAnsi="Arial" w:cs="Arial"/>
        </w:rPr>
        <w:t xml:space="preserve">, </w:t>
      </w:r>
      <w:r w:rsidR="008A54CD" w:rsidRPr="00DC4E75">
        <w:rPr>
          <w:rFonts w:ascii="Arial" w:hAnsi="Arial" w:cs="Arial"/>
        </w:rPr>
        <w:t>tutorials</w:t>
      </w:r>
      <w:r w:rsidR="00062723">
        <w:rPr>
          <w:rFonts w:ascii="Arial" w:hAnsi="Arial" w:cs="Arial"/>
        </w:rPr>
        <w:t xml:space="preserve"> on breast cancer</w:t>
      </w:r>
      <w:r w:rsidR="008A54CD" w:rsidRPr="00DC4E75">
        <w:rPr>
          <w:rFonts w:ascii="Arial" w:hAnsi="Arial" w:cs="Arial"/>
        </w:rPr>
        <w:t xml:space="preserve">, </w:t>
      </w:r>
      <w:r w:rsidR="00062723">
        <w:rPr>
          <w:rFonts w:ascii="Arial" w:hAnsi="Arial" w:cs="Arial"/>
        </w:rPr>
        <w:t xml:space="preserve">pathology sessions, </w:t>
      </w:r>
      <w:r w:rsidRPr="00DC4E75">
        <w:rPr>
          <w:rFonts w:ascii="Arial" w:hAnsi="Arial" w:cs="Arial"/>
        </w:rPr>
        <w:t xml:space="preserve">Doctors, </w:t>
      </w:r>
      <w:r w:rsidR="00465CC3" w:rsidRPr="00DC4E75">
        <w:rPr>
          <w:rFonts w:ascii="Arial" w:hAnsi="Arial" w:cs="Arial"/>
        </w:rPr>
        <w:t>nurses,</w:t>
      </w:r>
      <w:r w:rsidRPr="00DC4E75">
        <w:rPr>
          <w:rFonts w:ascii="Arial" w:hAnsi="Arial" w:cs="Arial"/>
        </w:rPr>
        <w:t xml:space="preserve"> and other healthcare staff</w:t>
      </w:r>
      <w:r w:rsidR="00756C64" w:rsidRPr="00DC4E75">
        <w:rPr>
          <w:rFonts w:ascii="Arial" w:hAnsi="Arial" w:cs="Arial"/>
        </w:rPr>
        <w:t>.</w:t>
      </w:r>
    </w:p>
    <w:p w14:paraId="36D040C7" w14:textId="77777777" w:rsidR="003904C2" w:rsidRPr="00712B8F" w:rsidRDefault="003904C2" w:rsidP="00D0589D">
      <w:pPr>
        <w:spacing w:after="0" w:line="240" w:lineRule="auto"/>
        <w:rPr>
          <w:rFonts w:ascii="Arial" w:hAnsi="Arial" w:cs="Arial"/>
          <w:sz w:val="12"/>
          <w:szCs w:val="12"/>
        </w:rPr>
      </w:pPr>
    </w:p>
    <w:p w14:paraId="6E51EFE0" w14:textId="77777777" w:rsidR="00B5779B" w:rsidRPr="003A3DD4" w:rsidRDefault="00B5779B" w:rsidP="00D0589D">
      <w:pPr>
        <w:spacing w:after="0" w:line="240" w:lineRule="auto"/>
        <w:rPr>
          <w:rFonts w:ascii="Arial" w:hAnsi="Arial" w:cs="Arial"/>
          <w:b/>
          <w:sz w:val="12"/>
          <w:szCs w:val="12"/>
        </w:rPr>
      </w:pPr>
    </w:p>
    <w:p w14:paraId="586C5F8E" w14:textId="77777777" w:rsidR="00F545E1" w:rsidRDefault="00D0589D" w:rsidP="00D0589D">
      <w:pPr>
        <w:spacing w:after="0" w:line="240" w:lineRule="auto"/>
        <w:rPr>
          <w:rFonts w:ascii="Arial" w:hAnsi="Arial" w:cs="Arial"/>
          <w:color w:val="FF0000"/>
        </w:rPr>
      </w:pPr>
      <w:r w:rsidRPr="00DC4E75">
        <w:rPr>
          <w:rFonts w:ascii="Arial" w:hAnsi="Arial" w:cs="Arial"/>
          <w:b/>
        </w:rPr>
        <w:t>Assessment</w:t>
      </w:r>
      <w:r w:rsidRPr="00DC4E75">
        <w:rPr>
          <w:rFonts w:ascii="Arial" w:hAnsi="Arial" w:cs="Arial"/>
        </w:rPr>
        <w:t xml:space="preserve">: </w:t>
      </w:r>
      <w:proofErr w:type="gramStart"/>
      <w:r w:rsidR="00F545E1">
        <w:rPr>
          <w:rFonts w:ascii="Arial" w:hAnsi="Arial" w:cs="Arial"/>
        </w:rPr>
        <w:tab/>
        <w:t xml:space="preserve">  </w:t>
      </w:r>
      <w:r w:rsidR="00756C64" w:rsidRPr="00DC4E75">
        <w:rPr>
          <w:rFonts w:ascii="Arial" w:hAnsi="Arial" w:cs="Arial"/>
          <w:color w:val="FF0000"/>
        </w:rPr>
        <w:t>COMMON</w:t>
      </w:r>
      <w:proofErr w:type="gramEnd"/>
      <w:r w:rsidR="00756C64" w:rsidRPr="00DC4E75">
        <w:rPr>
          <w:rFonts w:ascii="Arial" w:hAnsi="Arial" w:cs="Arial"/>
          <w:color w:val="FF0000"/>
        </w:rPr>
        <w:t xml:space="preserve"> EXAMPLES OF ASSESSMENT BREAKDOWNS ARE SHOWN BELOW</w:t>
      </w:r>
    </w:p>
    <w:p w14:paraId="509ABC1A" w14:textId="77777777" w:rsidR="00E35196" w:rsidRPr="005B6B43" w:rsidRDefault="00E35196" w:rsidP="00D0589D">
      <w:pPr>
        <w:spacing w:after="0" w:line="240" w:lineRule="auto"/>
        <w:rPr>
          <w:rFonts w:ascii="Arial" w:hAnsi="Arial" w:cs="Arial"/>
          <w:sz w:val="12"/>
          <w:szCs w:val="12"/>
        </w:rPr>
      </w:pPr>
    </w:p>
    <w:p w14:paraId="5B2F1267" w14:textId="4FA8BFA9" w:rsidR="00F545E1" w:rsidRPr="00DC4E75" w:rsidRDefault="00756C64" w:rsidP="00D0589D">
      <w:pPr>
        <w:spacing w:after="0" w:line="240" w:lineRule="auto"/>
        <w:rPr>
          <w:rFonts w:ascii="Arial" w:hAnsi="Arial" w:cs="Arial"/>
        </w:rPr>
      </w:pPr>
      <w:r w:rsidRPr="00DC4E75">
        <w:rPr>
          <w:rFonts w:ascii="Arial" w:hAnsi="Arial" w:cs="Arial"/>
        </w:rPr>
        <w:t>Supervisors A</w:t>
      </w:r>
      <w:r w:rsidR="00712B8F">
        <w:rPr>
          <w:rFonts w:ascii="Arial" w:hAnsi="Arial" w:cs="Arial"/>
        </w:rPr>
        <w:t>ssessment/Judgement</w:t>
      </w:r>
      <w:r w:rsidR="00B704DF" w:rsidRPr="00DC4E75">
        <w:rPr>
          <w:rFonts w:ascii="Arial" w:hAnsi="Arial" w:cs="Arial"/>
        </w:rPr>
        <w:tab/>
      </w:r>
      <w:r w:rsidR="00B704DF" w:rsidRPr="00DC4E75">
        <w:rPr>
          <w:rFonts w:ascii="Arial" w:hAnsi="Arial" w:cs="Arial"/>
        </w:rPr>
        <w:tab/>
      </w:r>
      <w:r w:rsidR="006346CE">
        <w:rPr>
          <w:rFonts w:ascii="Arial" w:hAnsi="Arial" w:cs="Arial"/>
        </w:rPr>
        <w:tab/>
      </w:r>
      <w:r w:rsidR="00B704DF" w:rsidRPr="00DC4E75">
        <w:rPr>
          <w:rFonts w:ascii="Arial" w:hAnsi="Arial" w:cs="Arial"/>
        </w:rPr>
        <w:tab/>
      </w:r>
      <w:r w:rsidR="00214820">
        <w:rPr>
          <w:rFonts w:ascii="Arial" w:hAnsi="Arial" w:cs="Arial"/>
        </w:rPr>
        <w:tab/>
      </w:r>
      <w:r w:rsidR="00214820">
        <w:rPr>
          <w:rFonts w:ascii="Arial" w:hAnsi="Arial" w:cs="Arial"/>
        </w:rPr>
        <w:tab/>
      </w:r>
      <w:r w:rsidR="00214820">
        <w:rPr>
          <w:rFonts w:ascii="Arial" w:hAnsi="Arial" w:cs="Arial"/>
        </w:rPr>
        <w:tab/>
      </w:r>
      <w:r w:rsidR="00214820">
        <w:rPr>
          <w:rFonts w:ascii="Arial" w:hAnsi="Arial" w:cs="Arial"/>
        </w:rPr>
        <w:tab/>
      </w:r>
      <w:r w:rsidR="00BF6D94" w:rsidRPr="00DC4E75">
        <w:rPr>
          <w:rFonts w:ascii="Arial" w:hAnsi="Arial" w:cs="Arial"/>
        </w:rPr>
        <w:t>20%</w:t>
      </w:r>
    </w:p>
    <w:p w14:paraId="37E1D4E8" w14:textId="17CD927C" w:rsidR="00756C64" w:rsidRPr="00DC4E75" w:rsidRDefault="00756C64" w:rsidP="00D0589D">
      <w:pPr>
        <w:spacing w:after="0" w:line="240" w:lineRule="auto"/>
        <w:rPr>
          <w:rFonts w:ascii="Arial" w:hAnsi="Arial" w:cs="Arial"/>
        </w:rPr>
      </w:pPr>
      <w:r w:rsidRPr="00DC4E75">
        <w:rPr>
          <w:rFonts w:ascii="Arial" w:hAnsi="Arial" w:cs="Arial"/>
        </w:rPr>
        <w:t xml:space="preserve">Oral </w:t>
      </w:r>
      <w:r w:rsidRPr="00951703">
        <w:rPr>
          <w:rFonts w:ascii="Arial" w:hAnsi="Arial" w:cs="Arial"/>
        </w:rPr>
        <w:t>Presentation</w:t>
      </w:r>
      <w:r w:rsidR="00951703" w:rsidRPr="00951703">
        <w:rPr>
          <w:rFonts w:ascii="Arial" w:hAnsi="Arial" w:cs="Arial"/>
        </w:rPr>
        <w:t xml:space="preserve"> (15mins inc</w:t>
      </w:r>
      <w:r w:rsidR="00951703">
        <w:rPr>
          <w:rFonts w:ascii="Arial" w:hAnsi="Arial" w:cs="Arial"/>
        </w:rPr>
        <w:t>luding</w:t>
      </w:r>
      <w:r w:rsidR="00951703" w:rsidRPr="00951703">
        <w:rPr>
          <w:rFonts w:ascii="Arial" w:hAnsi="Arial" w:cs="Arial"/>
        </w:rPr>
        <w:t xml:space="preserve"> answering questions)</w:t>
      </w:r>
      <w:r w:rsidR="00214820">
        <w:rPr>
          <w:rFonts w:ascii="Arial" w:hAnsi="Arial" w:cs="Arial"/>
        </w:rPr>
        <w:tab/>
      </w:r>
      <w:r w:rsidR="00214820">
        <w:rPr>
          <w:rFonts w:ascii="Arial" w:hAnsi="Arial" w:cs="Arial"/>
        </w:rPr>
        <w:tab/>
      </w:r>
      <w:r w:rsidR="00214820">
        <w:rPr>
          <w:rFonts w:ascii="Arial" w:hAnsi="Arial" w:cs="Arial"/>
        </w:rPr>
        <w:tab/>
      </w:r>
      <w:r w:rsidR="00214820">
        <w:rPr>
          <w:rFonts w:ascii="Arial" w:hAnsi="Arial" w:cs="Arial"/>
        </w:rPr>
        <w:tab/>
      </w:r>
      <w:r w:rsidR="00214820">
        <w:rPr>
          <w:rFonts w:ascii="Arial" w:hAnsi="Arial" w:cs="Arial"/>
        </w:rPr>
        <w:tab/>
      </w:r>
      <w:r w:rsidRPr="00DC4E75">
        <w:rPr>
          <w:rFonts w:ascii="Arial" w:hAnsi="Arial" w:cs="Arial"/>
        </w:rPr>
        <w:t>20%</w:t>
      </w:r>
    </w:p>
    <w:p w14:paraId="6DB199CD" w14:textId="03624D4C" w:rsidR="00BF6D94" w:rsidRPr="00DC4E75" w:rsidRDefault="00BF6D94" w:rsidP="00D0589D">
      <w:pPr>
        <w:spacing w:after="0" w:line="240" w:lineRule="auto"/>
        <w:rPr>
          <w:rFonts w:ascii="Arial" w:hAnsi="Arial" w:cs="Arial"/>
        </w:rPr>
      </w:pPr>
      <w:r w:rsidRPr="00DC4E75">
        <w:rPr>
          <w:rFonts w:ascii="Arial" w:hAnsi="Arial" w:cs="Arial"/>
        </w:rPr>
        <w:t xml:space="preserve">Individual </w:t>
      </w:r>
      <w:r w:rsidR="00756C64" w:rsidRPr="00DC4E75">
        <w:rPr>
          <w:rFonts w:ascii="Arial" w:hAnsi="Arial" w:cs="Arial"/>
        </w:rPr>
        <w:t xml:space="preserve">Written </w:t>
      </w:r>
      <w:r w:rsidRPr="00DC4E75">
        <w:rPr>
          <w:rFonts w:ascii="Arial" w:hAnsi="Arial" w:cs="Arial"/>
        </w:rPr>
        <w:t xml:space="preserve">Report </w:t>
      </w:r>
      <w:r w:rsidR="006346CE">
        <w:rPr>
          <w:rFonts w:ascii="Arial" w:hAnsi="Arial" w:cs="Arial"/>
        </w:rPr>
        <w:t>(3000 words</w:t>
      </w:r>
      <w:r w:rsidR="00756C64" w:rsidRPr="00DC4E75">
        <w:rPr>
          <w:rFonts w:ascii="Arial" w:hAnsi="Arial" w:cs="Arial"/>
        </w:rPr>
        <w:t>)</w:t>
      </w:r>
      <w:r w:rsidR="00214820">
        <w:rPr>
          <w:rFonts w:ascii="Arial" w:hAnsi="Arial" w:cs="Arial"/>
        </w:rPr>
        <w:tab/>
      </w:r>
      <w:r w:rsidR="00214820">
        <w:rPr>
          <w:rFonts w:ascii="Arial" w:hAnsi="Arial" w:cs="Arial"/>
        </w:rPr>
        <w:tab/>
      </w:r>
      <w:r w:rsidR="005B6B43">
        <w:rPr>
          <w:rFonts w:ascii="Arial" w:hAnsi="Arial" w:cs="Arial"/>
        </w:rPr>
        <w:tab/>
      </w:r>
      <w:r w:rsidR="005B6B43">
        <w:rPr>
          <w:rFonts w:ascii="Arial" w:hAnsi="Arial" w:cs="Arial"/>
        </w:rPr>
        <w:tab/>
      </w:r>
      <w:r w:rsidR="005B6B43">
        <w:rPr>
          <w:rFonts w:ascii="Arial" w:hAnsi="Arial" w:cs="Arial"/>
        </w:rPr>
        <w:tab/>
      </w:r>
      <w:r w:rsidR="005B6B43">
        <w:rPr>
          <w:rFonts w:ascii="Arial" w:hAnsi="Arial" w:cs="Arial"/>
        </w:rPr>
        <w:tab/>
      </w:r>
      <w:r w:rsidR="005B6B43">
        <w:rPr>
          <w:rFonts w:ascii="Arial" w:hAnsi="Arial" w:cs="Arial"/>
        </w:rPr>
        <w:tab/>
      </w:r>
      <w:r w:rsidRPr="00DC4E75">
        <w:rPr>
          <w:rFonts w:ascii="Arial" w:hAnsi="Arial" w:cs="Arial"/>
        </w:rPr>
        <w:t>60%</w:t>
      </w:r>
    </w:p>
    <w:p w14:paraId="51663F4A" w14:textId="77777777" w:rsidR="00750831" w:rsidRPr="00E35196" w:rsidRDefault="00750831" w:rsidP="00D0589D">
      <w:pPr>
        <w:spacing w:after="0" w:line="240" w:lineRule="auto"/>
        <w:rPr>
          <w:rFonts w:ascii="Arial" w:hAnsi="Arial" w:cs="Arial"/>
          <w:sz w:val="12"/>
          <w:szCs w:val="12"/>
        </w:rPr>
      </w:pPr>
    </w:p>
    <w:p w14:paraId="5A96D06C" w14:textId="77777777" w:rsidR="00C675B7" w:rsidRPr="00DC4E75" w:rsidRDefault="00756C64" w:rsidP="00086B82">
      <w:pPr>
        <w:spacing w:after="0" w:line="240" w:lineRule="auto"/>
        <w:rPr>
          <w:rFonts w:ascii="Arial" w:hAnsi="Arial" w:cs="Arial"/>
          <w:b/>
        </w:rPr>
      </w:pPr>
      <w:r w:rsidRPr="00DC4E75">
        <w:rPr>
          <w:rFonts w:ascii="Arial" w:hAnsi="Arial" w:cs="Arial"/>
          <w:b/>
        </w:rPr>
        <w:t>OR</w:t>
      </w:r>
    </w:p>
    <w:p w14:paraId="66C6B791" w14:textId="77777777" w:rsidR="00E35196" w:rsidRPr="00E35196" w:rsidRDefault="00E35196" w:rsidP="00086B82">
      <w:pPr>
        <w:spacing w:after="0" w:line="240" w:lineRule="auto"/>
        <w:rPr>
          <w:rFonts w:ascii="Arial" w:hAnsi="Arial" w:cs="Arial"/>
          <w:sz w:val="12"/>
          <w:szCs w:val="12"/>
        </w:rPr>
      </w:pPr>
    </w:p>
    <w:p w14:paraId="707D2AF0" w14:textId="3B47F67A" w:rsidR="00086B82" w:rsidRPr="00DC4E75" w:rsidRDefault="00712B8F" w:rsidP="00086B82">
      <w:pPr>
        <w:spacing w:after="0" w:line="240" w:lineRule="auto"/>
        <w:rPr>
          <w:rFonts w:ascii="Arial" w:hAnsi="Arial" w:cs="Arial"/>
        </w:rPr>
      </w:pPr>
      <w:r>
        <w:rPr>
          <w:rFonts w:ascii="Arial" w:hAnsi="Arial" w:cs="Arial"/>
        </w:rPr>
        <w:t>Supervisors Assessment/Judgement</w:t>
      </w:r>
      <w:r w:rsidRPr="00DC4E75">
        <w:rPr>
          <w:rFonts w:ascii="Arial" w:hAnsi="Arial" w:cs="Arial"/>
        </w:rPr>
        <w:tab/>
      </w:r>
      <w:r w:rsidR="00B704DF" w:rsidRPr="00DC4E75">
        <w:rPr>
          <w:rFonts w:ascii="Arial" w:hAnsi="Arial" w:cs="Arial"/>
        </w:rPr>
        <w:tab/>
      </w:r>
      <w:r w:rsidR="00B704DF" w:rsidRPr="00DC4E75">
        <w:rPr>
          <w:rFonts w:ascii="Arial" w:hAnsi="Arial" w:cs="Arial"/>
        </w:rPr>
        <w:tab/>
      </w:r>
      <w:r w:rsidR="006346CE">
        <w:rPr>
          <w:rFonts w:ascii="Arial" w:hAnsi="Arial" w:cs="Arial"/>
        </w:rPr>
        <w:tab/>
      </w:r>
      <w:r w:rsidR="00214820">
        <w:rPr>
          <w:rFonts w:ascii="Arial" w:hAnsi="Arial" w:cs="Arial"/>
        </w:rPr>
        <w:tab/>
      </w:r>
      <w:r w:rsidR="00214820">
        <w:rPr>
          <w:rFonts w:ascii="Arial" w:hAnsi="Arial" w:cs="Arial"/>
        </w:rPr>
        <w:tab/>
      </w:r>
      <w:r w:rsidR="00214820">
        <w:rPr>
          <w:rFonts w:ascii="Arial" w:hAnsi="Arial" w:cs="Arial"/>
        </w:rPr>
        <w:tab/>
      </w:r>
      <w:r w:rsidR="00214820">
        <w:rPr>
          <w:rFonts w:ascii="Arial" w:hAnsi="Arial" w:cs="Arial"/>
        </w:rPr>
        <w:tab/>
      </w:r>
      <w:r w:rsidR="00086B82" w:rsidRPr="00DC4E75">
        <w:rPr>
          <w:rFonts w:ascii="Arial" w:hAnsi="Arial" w:cs="Arial"/>
        </w:rPr>
        <w:t>20%</w:t>
      </w:r>
    </w:p>
    <w:p w14:paraId="0CE51D4C" w14:textId="0CF29B30" w:rsidR="00086B82" w:rsidRDefault="00086B82" w:rsidP="005B6B43">
      <w:pPr>
        <w:spacing w:after="0" w:line="240" w:lineRule="auto"/>
        <w:rPr>
          <w:rFonts w:ascii="Arial" w:hAnsi="Arial" w:cs="Arial"/>
        </w:rPr>
      </w:pPr>
      <w:r w:rsidRPr="00DC4E75">
        <w:rPr>
          <w:rFonts w:ascii="Arial" w:hAnsi="Arial" w:cs="Arial"/>
        </w:rPr>
        <w:t>Individual</w:t>
      </w:r>
      <w:r w:rsidR="006346CE">
        <w:rPr>
          <w:rFonts w:ascii="Arial" w:hAnsi="Arial" w:cs="Arial"/>
        </w:rPr>
        <w:t xml:space="preserve"> Written Report (4000 words</w:t>
      </w:r>
      <w:r w:rsidR="00B704DF" w:rsidRPr="00DC4E75">
        <w:rPr>
          <w:rFonts w:ascii="Arial" w:hAnsi="Arial" w:cs="Arial"/>
        </w:rPr>
        <w:t>)</w:t>
      </w:r>
      <w:r w:rsidR="005B6B43">
        <w:rPr>
          <w:rFonts w:ascii="Arial" w:hAnsi="Arial" w:cs="Arial"/>
        </w:rPr>
        <w:tab/>
      </w:r>
      <w:r w:rsidR="005B6B43">
        <w:rPr>
          <w:rFonts w:ascii="Arial" w:hAnsi="Arial" w:cs="Arial"/>
        </w:rPr>
        <w:tab/>
      </w:r>
      <w:r w:rsidR="005B6B43">
        <w:rPr>
          <w:rFonts w:ascii="Arial" w:hAnsi="Arial" w:cs="Arial"/>
        </w:rPr>
        <w:tab/>
      </w:r>
      <w:r w:rsidR="005B6B43">
        <w:rPr>
          <w:rFonts w:ascii="Arial" w:hAnsi="Arial" w:cs="Arial"/>
        </w:rPr>
        <w:tab/>
      </w:r>
      <w:r w:rsidR="005B6B43">
        <w:rPr>
          <w:rFonts w:ascii="Arial" w:hAnsi="Arial" w:cs="Arial"/>
        </w:rPr>
        <w:tab/>
      </w:r>
      <w:r w:rsidR="00214820">
        <w:rPr>
          <w:rFonts w:ascii="Arial" w:hAnsi="Arial" w:cs="Arial"/>
        </w:rPr>
        <w:tab/>
      </w:r>
      <w:r w:rsidR="00214820">
        <w:rPr>
          <w:rFonts w:ascii="Arial" w:hAnsi="Arial" w:cs="Arial"/>
        </w:rPr>
        <w:tab/>
      </w:r>
      <w:r w:rsidRPr="00DC4E75">
        <w:rPr>
          <w:rFonts w:ascii="Arial" w:hAnsi="Arial" w:cs="Arial"/>
        </w:rPr>
        <w:t>80%</w:t>
      </w:r>
    </w:p>
    <w:p w14:paraId="4CA1937F" w14:textId="77777777" w:rsidR="00756C64" w:rsidRPr="00E35196" w:rsidRDefault="00756C64" w:rsidP="00D0589D">
      <w:pPr>
        <w:spacing w:after="0" w:line="240" w:lineRule="auto"/>
        <w:rPr>
          <w:rFonts w:ascii="Arial" w:hAnsi="Arial" w:cs="Arial"/>
          <w:sz w:val="12"/>
          <w:szCs w:val="12"/>
        </w:rPr>
      </w:pPr>
    </w:p>
    <w:p w14:paraId="6DA45363" w14:textId="77777777" w:rsidR="00756C64" w:rsidRPr="00DC4E75" w:rsidRDefault="00756C64" w:rsidP="00756C64">
      <w:pPr>
        <w:pStyle w:val="Header"/>
        <w:tabs>
          <w:tab w:val="clear" w:pos="4153"/>
          <w:tab w:val="clear" w:pos="8306"/>
        </w:tabs>
        <w:rPr>
          <w:rFonts w:ascii="Arial" w:hAnsi="Arial" w:cs="Arial"/>
          <w:b/>
          <w:sz w:val="22"/>
          <w:szCs w:val="22"/>
        </w:rPr>
      </w:pPr>
      <w:r w:rsidRPr="00DC4E75">
        <w:rPr>
          <w:rFonts w:ascii="Arial" w:hAnsi="Arial" w:cs="Arial"/>
          <w:b/>
          <w:sz w:val="22"/>
          <w:szCs w:val="22"/>
        </w:rPr>
        <w:t>OR</w:t>
      </w:r>
    </w:p>
    <w:p w14:paraId="541FFE84" w14:textId="77777777" w:rsidR="00756C64" w:rsidRPr="00E35196" w:rsidRDefault="00756C64" w:rsidP="00756C64">
      <w:pPr>
        <w:pStyle w:val="Header"/>
        <w:tabs>
          <w:tab w:val="clear" w:pos="4153"/>
          <w:tab w:val="clear" w:pos="8306"/>
        </w:tabs>
        <w:rPr>
          <w:rFonts w:ascii="Arial" w:hAnsi="Arial" w:cs="Arial"/>
          <w:sz w:val="12"/>
          <w:szCs w:val="12"/>
        </w:rPr>
      </w:pPr>
    </w:p>
    <w:p w14:paraId="6A73EA0A" w14:textId="16E5F484" w:rsidR="00086B82" w:rsidRPr="00DC4E75" w:rsidRDefault="00712B8F" w:rsidP="00086B82">
      <w:pPr>
        <w:spacing w:after="0" w:line="240" w:lineRule="auto"/>
        <w:rPr>
          <w:rFonts w:ascii="Arial" w:hAnsi="Arial" w:cs="Arial"/>
        </w:rPr>
      </w:pPr>
      <w:r>
        <w:rPr>
          <w:rFonts w:ascii="Arial" w:hAnsi="Arial" w:cs="Arial"/>
        </w:rPr>
        <w:t>Supervisors Assessment//Judgement</w:t>
      </w:r>
      <w:r w:rsidRPr="00DC4E75">
        <w:rPr>
          <w:rFonts w:ascii="Arial" w:hAnsi="Arial" w:cs="Arial"/>
        </w:rPr>
        <w:tab/>
      </w:r>
      <w:r w:rsidR="00086B82" w:rsidRPr="00DC4E75">
        <w:rPr>
          <w:rFonts w:ascii="Arial" w:hAnsi="Arial" w:cs="Arial"/>
        </w:rPr>
        <w:tab/>
      </w:r>
      <w:r w:rsidR="006346CE">
        <w:rPr>
          <w:rFonts w:ascii="Arial" w:hAnsi="Arial" w:cs="Arial"/>
        </w:rPr>
        <w:tab/>
      </w:r>
      <w:r w:rsidR="00C75B41">
        <w:rPr>
          <w:rFonts w:ascii="Arial" w:hAnsi="Arial" w:cs="Arial"/>
        </w:rPr>
        <w:tab/>
      </w:r>
      <w:r w:rsidR="00C75B41">
        <w:rPr>
          <w:rFonts w:ascii="Arial" w:hAnsi="Arial" w:cs="Arial"/>
        </w:rPr>
        <w:tab/>
      </w:r>
      <w:r w:rsidR="00C75B41">
        <w:rPr>
          <w:rFonts w:ascii="Arial" w:hAnsi="Arial" w:cs="Arial"/>
        </w:rPr>
        <w:tab/>
      </w:r>
      <w:r w:rsidR="00C75B41">
        <w:rPr>
          <w:rFonts w:ascii="Arial" w:hAnsi="Arial" w:cs="Arial"/>
        </w:rPr>
        <w:tab/>
      </w:r>
      <w:r w:rsidR="00086B82" w:rsidRPr="00DC4E75">
        <w:rPr>
          <w:rFonts w:ascii="Arial" w:hAnsi="Arial" w:cs="Arial"/>
        </w:rPr>
        <w:t>20%</w:t>
      </w:r>
    </w:p>
    <w:p w14:paraId="7BE66489" w14:textId="5477AF73" w:rsidR="00086B82" w:rsidRPr="00DC4E75" w:rsidRDefault="006346CE" w:rsidP="00086B82">
      <w:pPr>
        <w:spacing w:after="0" w:line="240" w:lineRule="auto"/>
        <w:rPr>
          <w:rFonts w:ascii="Arial" w:hAnsi="Arial" w:cs="Arial"/>
        </w:rPr>
      </w:pPr>
      <w:r>
        <w:rPr>
          <w:rFonts w:ascii="Arial" w:hAnsi="Arial" w:cs="Arial"/>
        </w:rPr>
        <w:t xml:space="preserve">Two </w:t>
      </w:r>
      <w:r w:rsidR="00086B82" w:rsidRPr="00DC4E75">
        <w:rPr>
          <w:rFonts w:ascii="Arial" w:hAnsi="Arial" w:cs="Arial"/>
        </w:rPr>
        <w:t xml:space="preserve">Case </w:t>
      </w:r>
      <w:r w:rsidR="00DC4E75" w:rsidRPr="00DC4E75">
        <w:rPr>
          <w:rFonts w:ascii="Arial" w:hAnsi="Arial" w:cs="Arial"/>
        </w:rPr>
        <w:t>with</w:t>
      </w:r>
      <w:r w:rsidR="00086B82" w:rsidRPr="00DC4E75">
        <w:rPr>
          <w:rFonts w:ascii="Arial" w:hAnsi="Arial" w:cs="Arial"/>
        </w:rPr>
        <w:t xml:space="preserve"> Reflection</w:t>
      </w:r>
      <w:r>
        <w:rPr>
          <w:rFonts w:ascii="Arial" w:hAnsi="Arial" w:cs="Arial"/>
        </w:rPr>
        <w:t xml:space="preserve"> (2000 words)</w:t>
      </w:r>
      <w:r w:rsidR="00C75B41">
        <w:rPr>
          <w:rFonts w:ascii="Arial" w:hAnsi="Arial" w:cs="Arial"/>
        </w:rPr>
        <w:tab/>
      </w:r>
      <w:r w:rsidR="00066136">
        <w:rPr>
          <w:rFonts w:ascii="Arial" w:hAnsi="Arial" w:cs="Arial"/>
        </w:rPr>
        <w:tab/>
      </w:r>
      <w:r w:rsidR="005B6B43">
        <w:rPr>
          <w:rFonts w:ascii="Arial" w:hAnsi="Arial" w:cs="Arial"/>
        </w:rPr>
        <w:tab/>
      </w:r>
      <w:r w:rsidR="005B6B43">
        <w:rPr>
          <w:rFonts w:ascii="Arial" w:hAnsi="Arial" w:cs="Arial"/>
        </w:rPr>
        <w:tab/>
      </w:r>
      <w:r w:rsidR="005B6B43">
        <w:rPr>
          <w:rFonts w:ascii="Arial" w:hAnsi="Arial" w:cs="Arial"/>
        </w:rPr>
        <w:tab/>
      </w:r>
      <w:r w:rsidR="005B6B43">
        <w:rPr>
          <w:rFonts w:ascii="Arial" w:hAnsi="Arial" w:cs="Arial"/>
        </w:rPr>
        <w:tab/>
      </w:r>
      <w:r w:rsidR="005B6B43">
        <w:rPr>
          <w:rFonts w:ascii="Arial" w:hAnsi="Arial" w:cs="Arial"/>
        </w:rPr>
        <w:tab/>
      </w:r>
      <w:r w:rsidR="00086B82" w:rsidRPr="00DC4E75">
        <w:rPr>
          <w:rFonts w:ascii="Arial" w:hAnsi="Arial" w:cs="Arial"/>
        </w:rPr>
        <w:t>40%</w:t>
      </w:r>
    </w:p>
    <w:p w14:paraId="50ABD2FB" w14:textId="7478FA85" w:rsidR="00086B82" w:rsidRPr="00DC4E75" w:rsidRDefault="00086B82" w:rsidP="00712B8F">
      <w:pPr>
        <w:spacing w:after="0" w:line="240" w:lineRule="auto"/>
        <w:rPr>
          <w:rFonts w:ascii="Arial" w:hAnsi="Arial" w:cs="Arial"/>
        </w:rPr>
      </w:pPr>
      <w:r w:rsidRPr="00DC4E75">
        <w:rPr>
          <w:rFonts w:ascii="Arial" w:hAnsi="Arial" w:cs="Arial"/>
        </w:rPr>
        <w:t>Indivi</w:t>
      </w:r>
      <w:r w:rsidR="006346CE">
        <w:rPr>
          <w:rFonts w:ascii="Arial" w:hAnsi="Arial" w:cs="Arial"/>
        </w:rPr>
        <w:t>dual Written Report (2000 words</w:t>
      </w:r>
      <w:r w:rsidRPr="00DC4E75">
        <w:rPr>
          <w:rFonts w:ascii="Arial" w:hAnsi="Arial" w:cs="Arial"/>
        </w:rPr>
        <w:t>)</w:t>
      </w:r>
      <w:r w:rsidR="006346CE">
        <w:rPr>
          <w:rFonts w:ascii="Arial" w:hAnsi="Arial" w:cs="Arial"/>
        </w:rPr>
        <w:tab/>
      </w:r>
      <w:r w:rsidR="00066136">
        <w:rPr>
          <w:rFonts w:ascii="Arial" w:hAnsi="Arial" w:cs="Arial"/>
        </w:rPr>
        <w:tab/>
      </w:r>
      <w:r w:rsidR="005B6B43">
        <w:rPr>
          <w:rFonts w:ascii="Arial" w:hAnsi="Arial" w:cs="Arial"/>
        </w:rPr>
        <w:tab/>
      </w:r>
      <w:r w:rsidR="005B6B43">
        <w:rPr>
          <w:rFonts w:ascii="Arial" w:hAnsi="Arial" w:cs="Arial"/>
        </w:rPr>
        <w:tab/>
      </w:r>
      <w:r w:rsidR="005B6B43">
        <w:rPr>
          <w:rFonts w:ascii="Arial" w:hAnsi="Arial" w:cs="Arial"/>
        </w:rPr>
        <w:tab/>
      </w:r>
      <w:r w:rsidR="005B6B43">
        <w:rPr>
          <w:rFonts w:ascii="Arial" w:hAnsi="Arial" w:cs="Arial"/>
        </w:rPr>
        <w:tab/>
      </w:r>
      <w:r w:rsidR="005B6B43">
        <w:rPr>
          <w:rFonts w:ascii="Arial" w:hAnsi="Arial" w:cs="Arial"/>
        </w:rPr>
        <w:tab/>
      </w:r>
      <w:r w:rsidRPr="00DC4E75">
        <w:rPr>
          <w:rFonts w:ascii="Arial" w:hAnsi="Arial" w:cs="Arial"/>
        </w:rPr>
        <w:t>40%</w:t>
      </w:r>
    </w:p>
    <w:p w14:paraId="6AC9C0B8" w14:textId="138036BC" w:rsidR="00712B8F" w:rsidRPr="005B6B43" w:rsidRDefault="00712B8F" w:rsidP="00712B8F">
      <w:pPr>
        <w:spacing w:after="0" w:line="240" w:lineRule="auto"/>
        <w:jc w:val="both"/>
        <w:rPr>
          <w:rFonts w:ascii="Arial" w:hAnsi="Arial" w:cs="Arial"/>
          <w:sz w:val="20"/>
          <w:szCs w:val="20"/>
        </w:rPr>
      </w:pPr>
    </w:p>
    <w:p w14:paraId="38C0820B" w14:textId="77777777" w:rsidR="00C75B41" w:rsidRPr="00712B8F" w:rsidRDefault="00C75B41" w:rsidP="00712B8F">
      <w:pPr>
        <w:spacing w:after="0" w:line="240" w:lineRule="auto"/>
        <w:jc w:val="both"/>
        <w:rPr>
          <w:rFonts w:ascii="Arial" w:hAnsi="Arial" w:cs="Arial"/>
          <w:sz w:val="12"/>
          <w:szCs w:val="12"/>
        </w:rPr>
      </w:pPr>
    </w:p>
    <w:p w14:paraId="00657EEF" w14:textId="497BA5A9" w:rsidR="00736AF9" w:rsidRDefault="00712B8F" w:rsidP="005B6B43">
      <w:pPr>
        <w:spacing w:after="0"/>
        <w:jc w:val="both"/>
        <w:rPr>
          <w:rFonts w:ascii="Arial" w:hAnsi="Arial" w:cs="Arial"/>
          <w:b/>
          <w:bCs/>
          <w:color w:val="FF0000"/>
        </w:rPr>
      </w:pPr>
      <w:r w:rsidRPr="00BA264F">
        <w:rPr>
          <w:rFonts w:ascii="Arial" w:hAnsi="Arial" w:cs="Arial"/>
        </w:rPr>
        <w:t xml:space="preserve">Of course, other types of assessment instruments can be used such as lab book, literature review, reflective portfolio, blog, website, learning resource etc. For these, like the above regular used methods the </w:t>
      </w:r>
      <w:r w:rsidRPr="00BA264F">
        <w:rPr>
          <w:rFonts w:ascii="Arial" w:hAnsi="Arial" w:cs="Arial"/>
          <w:b/>
          <w:bCs/>
          <w:color w:val="FF0000"/>
        </w:rPr>
        <w:t>weighting suggestion is 1000 words for every 20% of written work</w:t>
      </w:r>
      <w:r w:rsidR="005B6B43">
        <w:rPr>
          <w:rFonts w:ascii="Arial" w:hAnsi="Arial" w:cs="Arial"/>
          <w:b/>
          <w:bCs/>
          <w:color w:val="FF0000"/>
        </w:rPr>
        <w:t>.</w:t>
      </w:r>
    </w:p>
    <w:p w14:paraId="29025C02" w14:textId="77777777" w:rsidR="003A3DD4" w:rsidRPr="005B6B43" w:rsidRDefault="003A3DD4" w:rsidP="003A3DD4">
      <w:pPr>
        <w:spacing w:after="0"/>
        <w:jc w:val="both"/>
        <w:rPr>
          <w:rFonts w:ascii="Arial" w:hAnsi="Arial" w:cs="Arial"/>
          <w:b/>
          <w:bCs/>
          <w:sz w:val="12"/>
          <w:szCs w:val="12"/>
        </w:rPr>
      </w:pPr>
    </w:p>
    <w:p w14:paraId="5DB12FA5" w14:textId="10072B19" w:rsidR="00712B8F" w:rsidRDefault="00712B8F" w:rsidP="00712B8F">
      <w:pPr>
        <w:spacing w:after="0" w:line="240" w:lineRule="auto"/>
        <w:jc w:val="both"/>
        <w:rPr>
          <w:rFonts w:ascii="Arial" w:hAnsi="Arial" w:cs="Arial"/>
          <w:color w:val="FF0000"/>
          <w:sz w:val="20"/>
          <w:szCs w:val="20"/>
        </w:rPr>
      </w:pPr>
      <w:r w:rsidRPr="00712B8F">
        <w:rPr>
          <w:rFonts w:ascii="Arial" w:hAnsi="Arial" w:cs="Arial"/>
          <w:color w:val="FF0000"/>
          <w:sz w:val="20"/>
          <w:szCs w:val="20"/>
        </w:rPr>
        <w:t xml:space="preserve">Please note, that it is good practice for all SSCs to use at least two assessment techniques and the methods used be appropriate for assessing the learning outcomes of the SSC. Supervisor’s assessment of 20% should be considered for clinical placements to ensure that an element of professionalism is assessed in the modules although we appreciate </w:t>
      </w:r>
      <w:r w:rsidR="00643325" w:rsidRPr="00712B8F">
        <w:rPr>
          <w:rFonts w:ascii="Arial" w:hAnsi="Arial" w:cs="Arial"/>
          <w:color w:val="FF0000"/>
          <w:sz w:val="20"/>
          <w:szCs w:val="20"/>
        </w:rPr>
        <w:t>that;</w:t>
      </w:r>
      <w:r w:rsidRPr="00712B8F">
        <w:rPr>
          <w:rFonts w:ascii="Arial" w:hAnsi="Arial" w:cs="Arial"/>
          <w:color w:val="FF0000"/>
          <w:sz w:val="20"/>
          <w:szCs w:val="20"/>
        </w:rPr>
        <w:t xml:space="preserve"> this may not be possible in modules that take large numbers of students. At least 60% of the assessment must be in a form accessible to the External Examiners (</w:t>
      </w:r>
      <w:r w:rsidR="00465CC3" w:rsidRPr="00712B8F">
        <w:rPr>
          <w:rFonts w:ascii="Arial" w:hAnsi="Arial" w:cs="Arial"/>
          <w:color w:val="FF0000"/>
          <w:sz w:val="20"/>
          <w:szCs w:val="20"/>
        </w:rPr>
        <w:t>e.g.,</w:t>
      </w:r>
      <w:r w:rsidRPr="00712B8F">
        <w:rPr>
          <w:rFonts w:ascii="Arial" w:hAnsi="Arial" w:cs="Arial"/>
          <w:color w:val="FF0000"/>
          <w:sz w:val="20"/>
          <w:szCs w:val="20"/>
        </w:rPr>
        <w:t xml:space="preserve"> written report, case reports with reflection</w:t>
      </w:r>
      <w:r w:rsidR="000C3FBF">
        <w:rPr>
          <w:rFonts w:ascii="Arial" w:hAnsi="Arial" w:cs="Arial"/>
          <w:color w:val="FF0000"/>
          <w:sz w:val="20"/>
          <w:szCs w:val="20"/>
        </w:rPr>
        <w:t>s</w:t>
      </w:r>
      <w:r w:rsidRPr="00712B8F">
        <w:rPr>
          <w:rFonts w:ascii="Arial" w:hAnsi="Arial" w:cs="Arial"/>
          <w:color w:val="FF0000"/>
          <w:sz w:val="20"/>
          <w:szCs w:val="20"/>
        </w:rPr>
        <w:t>, lab books, etc.). Ideally, the main assessment tool should be a properly referenced re</w:t>
      </w:r>
      <w:r w:rsidR="00432904">
        <w:rPr>
          <w:rFonts w:ascii="Arial" w:hAnsi="Arial" w:cs="Arial"/>
          <w:color w:val="FF0000"/>
          <w:sz w:val="20"/>
          <w:szCs w:val="20"/>
        </w:rPr>
        <w:t>port/dissertation/essay/audit (</w:t>
      </w:r>
      <w:r w:rsidR="005B6B43">
        <w:rPr>
          <w:rFonts w:ascii="Arial" w:hAnsi="Arial" w:cs="Arial"/>
          <w:color w:val="FF0000"/>
          <w:sz w:val="20"/>
          <w:szCs w:val="20"/>
        </w:rPr>
        <w:t>3000</w:t>
      </w:r>
      <w:r w:rsidRPr="00712B8F">
        <w:rPr>
          <w:rFonts w:ascii="Arial" w:hAnsi="Arial" w:cs="Arial"/>
          <w:color w:val="FF0000"/>
          <w:sz w:val="20"/>
          <w:szCs w:val="20"/>
        </w:rPr>
        <w:t xml:space="preserve">-4000 words depending on the </w:t>
      </w:r>
      <w:r w:rsidR="00432904">
        <w:rPr>
          <w:rFonts w:ascii="Arial" w:hAnsi="Arial" w:cs="Arial"/>
          <w:color w:val="FF0000"/>
          <w:sz w:val="20"/>
          <w:szCs w:val="20"/>
        </w:rPr>
        <w:t xml:space="preserve">other </w:t>
      </w:r>
      <w:r w:rsidRPr="00712B8F">
        <w:rPr>
          <w:rFonts w:ascii="Arial" w:hAnsi="Arial" w:cs="Arial"/>
          <w:color w:val="FF0000"/>
          <w:sz w:val="20"/>
          <w:szCs w:val="20"/>
        </w:rPr>
        <w:t>assessment weighting). If case reports are used, then each must be accompanied by a reflective commentary with a suggested word count of 1000 words in total</w:t>
      </w:r>
      <w:r w:rsidR="00432904">
        <w:rPr>
          <w:rFonts w:ascii="Arial" w:hAnsi="Arial" w:cs="Arial"/>
          <w:color w:val="FF0000"/>
          <w:sz w:val="20"/>
          <w:szCs w:val="20"/>
        </w:rPr>
        <w:t xml:space="preserve"> for each</w:t>
      </w:r>
      <w:r w:rsidRPr="00712B8F">
        <w:rPr>
          <w:rFonts w:ascii="Arial" w:hAnsi="Arial" w:cs="Arial"/>
          <w:color w:val="FF0000"/>
          <w:sz w:val="20"/>
          <w:szCs w:val="20"/>
        </w:rPr>
        <w:t xml:space="preserve">. </w:t>
      </w:r>
    </w:p>
    <w:p w14:paraId="717DC4E6" w14:textId="77777777" w:rsidR="00643325" w:rsidRPr="005B6B43" w:rsidRDefault="00643325" w:rsidP="00712B8F">
      <w:pPr>
        <w:spacing w:after="0" w:line="240" w:lineRule="auto"/>
        <w:jc w:val="both"/>
        <w:rPr>
          <w:rFonts w:ascii="Arial" w:hAnsi="Arial" w:cs="Arial"/>
          <w:sz w:val="12"/>
          <w:szCs w:val="12"/>
        </w:rPr>
      </w:pPr>
    </w:p>
    <w:p w14:paraId="56A6A9C6" w14:textId="77777777" w:rsidR="005B6B43" w:rsidRPr="005B6B43" w:rsidRDefault="005B6B43" w:rsidP="00712B8F">
      <w:pPr>
        <w:spacing w:after="0" w:line="240" w:lineRule="auto"/>
        <w:jc w:val="both"/>
        <w:rPr>
          <w:rFonts w:ascii="Arial" w:hAnsi="Arial" w:cs="Arial"/>
          <w:sz w:val="12"/>
          <w:szCs w:val="12"/>
        </w:rPr>
      </w:pPr>
    </w:p>
    <w:p w14:paraId="00F7A458" w14:textId="77777777" w:rsidR="00B5779B" w:rsidRDefault="00E35196" w:rsidP="00B5779B">
      <w:pPr>
        <w:spacing w:after="0" w:line="240" w:lineRule="auto"/>
        <w:jc w:val="both"/>
        <w:rPr>
          <w:rFonts w:ascii="Arial" w:hAnsi="Arial" w:cs="Arial"/>
          <w:b/>
        </w:rPr>
      </w:pPr>
      <w:r>
        <w:rPr>
          <w:rFonts w:ascii="Arial" w:hAnsi="Arial" w:cs="Arial"/>
          <w:b/>
        </w:rPr>
        <w:t>Contact</w:t>
      </w:r>
      <w:r w:rsidR="00D0589D" w:rsidRPr="00DC4E75">
        <w:rPr>
          <w:rFonts w:ascii="Arial" w:hAnsi="Arial" w:cs="Arial"/>
          <w:b/>
        </w:rPr>
        <w:t>:</w:t>
      </w:r>
      <w:r w:rsidR="003046D9">
        <w:rPr>
          <w:rFonts w:ascii="Arial" w:hAnsi="Arial" w:cs="Arial"/>
          <w:b/>
        </w:rPr>
        <w:t xml:space="preserve"> </w:t>
      </w:r>
    </w:p>
    <w:p w14:paraId="37686FF4" w14:textId="7A880840" w:rsidR="00C841A2" w:rsidRDefault="00D0589D" w:rsidP="00B5779B">
      <w:pPr>
        <w:spacing w:after="0" w:line="240" w:lineRule="auto"/>
        <w:jc w:val="both"/>
        <w:rPr>
          <w:rStyle w:val="Hyperlink"/>
          <w:rFonts w:ascii="Arial" w:hAnsi="Arial" w:cs="Arial"/>
        </w:rPr>
      </w:pPr>
      <w:r w:rsidRPr="00DC4E75">
        <w:rPr>
          <w:rFonts w:ascii="Arial" w:hAnsi="Arial" w:cs="Arial"/>
        </w:rPr>
        <w:t xml:space="preserve">Mr. </w:t>
      </w:r>
      <w:r w:rsidR="00FC7A56" w:rsidRPr="00DC4E75">
        <w:rPr>
          <w:rFonts w:ascii="Arial" w:hAnsi="Arial" w:cs="Arial"/>
        </w:rPr>
        <w:t>John Meechan</w:t>
      </w:r>
      <w:r w:rsidRPr="00DC4E75">
        <w:rPr>
          <w:rFonts w:ascii="Arial" w:hAnsi="Arial" w:cs="Arial"/>
        </w:rPr>
        <w:t xml:space="preserve">. </w:t>
      </w:r>
      <w:r w:rsidR="00756C64" w:rsidRPr="00DC4E75">
        <w:rPr>
          <w:rFonts w:ascii="Arial" w:hAnsi="Arial" w:cs="Arial"/>
        </w:rPr>
        <w:t>Surgery</w:t>
      </w:r>
      <w:r w:rsidRPr="00DC4E75">
        <w:rPr>
          <w:rFonts w:ascii="Arial" w:hAnsi="Arial" w:cs="Arial"/>
        </w:rPr>
        <w:t xml:space="preserve">, </w:t>
      </w:r>
      <w:r w:rsidR="00DC4E75" w:rsidRPr="00DC4E75">
        <w:rPr>
          <w:rFonts w:ascii="Arial" w:hAnsi="Arial" w:cs="Arial"/>
        </w:rPr>
        <w:t xml:space="preserve">Queen Elizabeth </w:t>
      </w:r>
      <w:r w:rsidR="006346CE">
        <w:rPr>
          <w:rFonts w:ascii="Arial" w:hAnsi="Arial" w:cs="Arial"/>
        </w:rPr>
        <w:t xml:space="preserve">University </w:t>
      </w:r>
      <w:r w:rsidR="00DC4E75" w:rsidRPr="00DC4E75">
        <w:rPr>
          <w:rFonts w:ascii="Arial" w:hAnsi="Arial" w:cs="Arial"/>
        </w:rPr>
        <w:t xml:space="preserve">Hospital, </w:t>
      </w:r>
      <w:r w:rsidR="00756C64" w:rsidRPr="00DC4E75">
        <w:rPr>
          <w:rFonts w:ascii="Arial" w:hAnsi="Arial" w:cs="Arial"/>
        </w:rPr>
        <w:t xml:space="preserve">1345 Govan Road, </w:t>
      </w:r>
      <w:r w:rsidR="00FC7A56" w:rsidRPr="00DC4E75">
        <w:rPr>
          <w:rFonts w:ascii="Arial" w:hAnsi="Arial" w:cs="Arial"/>
        </w:rPr>
        <w:t>Glasgow</w:t>
      </w:r>
      <w:r w:rsidR="003904C2" w:rsidRPr="00DC4E75">
        <w:rPr>
          <w:rFonts w:ascii="Arial" w:hAnsi="Arial" w:cs="Arial"/>
        </w:rPr>
        <w:t>,</w:t>
      </w:r>
      <w:r w:rsidR="00B5779B">
        <w:rPr>
          <w:rFonts w:ascii="Arial" w:hAnsi="Arial" w:cs="Arial"/>
        </w:rPr>
        <w:t xml:space="preserve"> </w:t>
      </w:r>
      <w:r w:rsidR="003904C2" w:rsidRPr="00DC4E75">
        <w:rPr>
          <w:rFonts w:ascii="Arial" w:hAnsi="Arial" w:cs="Arial"/>
        </w:rPr>
        <w:t>E</w:t>
      </w:r>
      <w:r w:rsidRPr="00DC4E75">
        <w:rPr>
          <w:rFonts w:ascii="Arial" w:hAnsi="Arial" w:cs="Arial"/>
        </w:rPr>
        <w:t xml:space="preserve">-mail: </w:t>
      </w:r>
      <w:hyperlink r:id="rId6" w:history="1">
        <w:r w:rsidR="005B6B43" w:rsidRPr="00265E7B">
          <w:rPr>
            <w:rStyle w:val="Hyperlink"/>
            <w:rFonts w:ascii="Arial" w:hAnsi="Arial" w:cs="Arial"/>
          </w:rPr>
          <w:t>john.meechan@glasgow.ac.uk</w:t>
        </w:r>
      </w:hyperlink>
    </w:p>
    <w:p w14:paraId="74E6B247" w14:textId="77777777" w:rsidR="003A3DD4" w:rsidRDefault="003A3DD4" w:rsidP="00C841A2">
      <w:pPr>
        <w:spacing w:after="0" w:line="240" w:lineRule="auto"/>
        <w:ind w:right="176"/>
        <w:rPr>
          <w:rFonts w:asciiTheme="minorBidi" w:hAnsiTheme="minorBidi"/>
          <w:b/>
          <w:sz w:val="28"/>
          <w:szCs w:val="28"/>
        </w:rPr>
      </w:pPr>
    </w:p>
    <w:p w14:paraId="3C9BAF05" w14:textId="5A908261" w:rsidR="00C841A2" w:rsidRDefault="00C841A2" w:rsidP="00C841A2">
      <w:pPr>
        <w:spacing w:after="0" w:line="240" w:lineRule="auto"/>
        <w:ind w:right="176"/>
        <w:rPr>
          <w:rFonts w:asciiTheme="minorBidi" w:hAnsiTheme="minorBidi"/>
          <w:b/>
          <w:sz w:val="28"/>
          <w:szCs w:val="28"/>
        </w:rPr>
      </w:pPr>
      <w:r>
        <w:rPr>
          <w:rFonts w:asciiTheme="minorBidi" w:hAnsiTheme="minorBidi"/>
          <w:b/>
          <w:sz w:val="28"/>
          <w:szCs w:val="28"/>
        </w:rPr>
        <w:lastRenderedPageBreak/>
        <w:t>Appendix</w:t>
      </w:r>
    </w:p>
    <w:p w14:paraId="3B962DC8" w14:textId="77777777" w:rsidR="00C841A2" w:rsidRDefault="00C841A2" w:rsidP="00C841A2">
      <w:pPr>
        <w:spacing w:after="0"/>
        <w:outlineLvl w:val="0"/>
        <w:rPr>
          <w:rFonts w:asciiTheme="minorBidi" w:hAnsiTheme="minorBidi"/>
          <w:b/>
          <w:sz w:val="28"/>
          <w:szCs w:val="28"/>
        </w:rPr>
      </w:pPr>
    </w:p>
    <w:p w14:paraId="0B6718C4" w14:textId="77777777" w:rsidR="00C841A2" w:rsidRDefault="00C841A2" w:rsidP="00C841A2">
      <w:pPr>
        <w:spacing w:after="0"/>
        <w:outlineLvl w:val="0"/>
        <w:rPr>
          <w:rFonts w:asciiTheme="minorBidi" w:hAnsiTheme="minorBidi"/>
          <w:b/>
          <w:sz w:val="28"/>
          <w:szCs w:val="28"/>
        </w:rPr>
      </w:pPr>
      <w:r>
        <w:rPr>
          <w:rFonts w:asciiTheme="minorBidi" w:hAnsiTheme="minorBidi"/>
          <w:b/>
          <w:sz w:val="28"/>
          <w:szCs w:val="28"/>
        </w:rPr>
        <w:t xml:space="preserve">How to write aims and </w:t>
      </w:r>
      <w:proofErr w:type="gramStart"/>
      <w:r>
        <w:rPr>
          <w:rFonts w:asciiTheme="minorBidi" w:hAnsiTheme="minorBidi"/>
          <w:b/>
          <w:sz w:val="28"/>
          <w:szCs w:val="28"/>
        </w:rPr>
        <w:t>objectives</w:t>
      </w:r>
      <w:proofErr w:type="gramEnd"/>
    </w:p>
    <w:p w14:paraId="0D2DD925" w14:textId="77777777" w:rsidR="00C841A2" w:rsidRDefault="00C841A2" w:rsidP="00C841A2">
      <w:pPr>
        <w:spacing w:after="0"/>
        <w:outlineLvl w:val="0"/>
        <w:rPr>
          <w:rFonts w:asciiTheme="minorBidi" w:hAnsiTheme="minorBidi"/>
          <w:b/>
        </w:rPr>
      </w:pPr>
    </w:p>
    <w:p w14:paraId="32F00DED" w14:textId="77777777" w:rsidR="00C841A2" w:rsidRDefault="00C841A2" w:rsidP="00C841A2">
      <w:pPr>
        <w:spacing w:after="0"/>
        <w:outlineLvl w:val="0"/>
        <w:rPr>
          <w:rFonts w:asciiTheme="minorBidi" w:hAnsiTheme="minorBidi"/>
          <w:b/>
        </w:rPr>
      </w:pPr>
      <w:r>
        <w:rPr>
          <w:rFonts w:asciiTheme="minorBidi" w:hAnsiTheme="minorBidi"/>
          <w:b/>
        </w:rPr>
        <w:t>What are ‘Aims’?</w:t>
      </w:r>
    </w:p>
    <w:p w14:paraId="3E52FA64" w14:textId="77777777" w:rsidR="00C841A2" w:rsidRDefault="00C841A2" w:rsidP="00C841A2">
      <w:pPr>
        <w:spacing w:after="0"/>
        <w:rPr>
          <w:rFonts w:asciiTheme="minorBidi" w:hAnsiTheme="minorBidi"/>
        </w:rPr>
      </w:pPr>
    </w:p>
    <w:p w14:paraId="105C9823" w14:textId="77777777" w:rsidR="00C841A2" w:rsidRDefault="00C841A2" w:rsidP="00C841A2">
      <w:pPr>
        <w:spacing w:after="0"/>
        <w:rPr>
          <w:rFonts w:asciiTheme="minorBidi" w:hAnsiTheme="minorBidi"/>
        </w:rPr>
      </w:pPr>
      <w:r>
        <w:rPr>
          <w:rFonts w:asciiTheme="minorBidi" w:hAnsiTheme="minorBidi"/>
        </w:rPr>
        <w:t xml:space="preserve">The ‘aim’ of a PBL. laboratory, tutorial exercise, or lecture states the </w:t>
      </w:r>
      <w:r>
        <w:rPr>
          <w:rFonts w:asciiTheme="minorBidi" w:hAnsiTheme="minorBidi"/>
          <w:i/>
        </w:rPr>
        <w:t xml:space="preserve">intentions </w:t>
      </w:r>
      <w:r>
        <w:rPr>
          <w:rFonts w:asciiTheme="minorBidi" w:hAnsiTheme="minorBidi"/>
        </w:rPr>
        <w:t>of the ‘teacher’ or designer of the exercise.  For any one element it should be possible to convey the aim in a sentence.</w:t>
      </w:r>
    </w:p>
    <w:p w14:paraId="4B4526F8" w14:textId="77777777" w:rsidR="00C841A2" w:rsidRDefault="00C841A2" w:rsidP="00C841A2">
      <w:pPr>
        <w:spacing w:after="0"/>
        <w:rPr>
          <w:rFonts w:asciiTheme="minorBidi" w:hAnsiTheme="minorBidi"/>
        </w:rPr>
      </w:pPr>
    </w:p>
    <w:p w14:paraId="36F4D109" w14:textId="77777777" w:rsidR="00C841A2" w:rsidRDefault="00C841A2" w:rsidP="00C841A2">
      <w:pPr>
        <w:spacing w:after="0"/>
        <w:outlineLvl w:val="0"/>
        <w:rPr>
          <w:rFonts w:asciiTheme="minorBidi" w:hAnsiTheme="minorBidi"/>
          <w:b/>
        </w:rPr>
      </w:pPr>
      <w:r>
        <w:rPr>
          <w:rFonts w:asciiTheme="minorBidi" w:hAnsiTheme="minorBidi"/>
          <w:b/>
        </w:rPr>
        <w:t>What are ‘Objectives’?</w:t>
      </w:r>
    </w:p>
    <w:p w14:paraId="6904110C" w14:textId="77777777" w:rsidR="00C841A2" w:rsidRDefault="00C841A2" w:rsidP="00C841A2">
      <w:pPr>
        <w:spacing w:after="0"/>
        <w:rPr>
          <w:rFonts w:asciiTheme="minorBidi" w:hAnsiTheme="minorBidi"/>
        </w:rPr>
      </w:pPr>
    </w:p>
    <w:p w14:paraId="5C0EDDD6" w14:textId="77777777" w:rsidR="00C841A2" w:rsidRDefault="00C841A2" w:rsidP="00C841A2">
      <w:pPr>
        <w:spacing w:after="0"/>
        <w:rPr>
          <w:rFonts w:asciiTheme="minorBidi" w:hAnsiTheme="minorBidi"/>
        </w:rPr>
      </w:pPr>
      <w:r>
        <w:rPr>
          <w:rFonts w:asciiTheme="minorBidi" w:hAnsiTheme="minorBidi"/>
        </w:rPr>
        <w:t xml:space="preserve">Objectives should inform the students of what they ought to be able to </w:t>
      </w:r>
      <w:r>
        <w:rPr>
          <w:rFonts w:asciiTheme="minorBidi" w:hAnsiTheme="minorBidi"/>
          <w:i/>
        </w:rPr>
        <w:t>do</w:t>
      </w:r>
      <w:r>
        <w:rPr>
          <w:rFonts w:asciiTheme="minorBidi" w:hAnsiTheme="minorBidi"/>
        </w:rPr>
        <w:t xml:space="preserve"> </w:t>
      </w:r>
      <w:proofErr w:type="gramStart"/>
      <w:r>
        <w:rPr>
          <w:rFonts w:asciiTheme="minorBidi" w:hAnsiTheme="minorBidi"/>
        </w:rPr>
        <w:t>as a result of</w:t>
      </w:r>
      <w:proofErr w:type="gramEnd"/>
      <w:r>
        <w:rPr>
          <w:rFonts w:asciiTheme="minorBidi" w:hAnsiTheme="minorBidi"/>
        </w:rPr>
        <w:t xml:space="preserve"> the learning experience/activities.</w:t>
      </w:r>
    </w:p>
    <w:p w14:paraId="41614AD6" w14:textId="365D1EF6" w:rsidR="00C841A2" w:rsidRDefault="00C841A2" w:rsidP="00C841A2">
      <w:pPr>
        <w:spacing w:after="0"/>
        <w:rPr>
          <w:rFonts w:asciiTheme="minorBidi" w:hAnsiTheme="minorBidi"/>
        </w:rPr>
      </w:pPr>
      <w:r>
        <w:rPr>
          <w:rFonts w:asciiTheme="minorBidi" w:hAnsiTheme="minorBidi"/>
        </w:rPr>
        <w:t>(</w:t>
      </w:r>
      <w:r w:rsidR="005E34ED">
        <w:rPr>
          <w:rFonts w:asciiTheme="minorBidi" w:hAnsiTheme="minorBidi"/>
        </w:rPr>
        <w:t>i.e.,</w:t>
      </w:r>
      <w:r>
        <w:rPr>
          <w:rFonts w:asciiTheme="minorBidi" w:hAnsiTheme="minorBidi"/>
        </w:rPr>
        <w:t xml:space="preserve"> verbs should be in the active case.  Avoid the passive case </w:t>
      </w:r>
      <w:r w:rsidR="005E34ED">
        <w:rPr>
          <w:rFonts w:asciiTheme="minorBidi" w:hAnsiTheme="minorBidi"/>
        </w:rPr>
        <w:t>e.g.,</w:t>
      </w:r>
      <w:r>
        <w:rPr>
          <w:rFonts w:asciiTheme="minorBidi" w:hAnsiTheme="minorBidi"/>
        </w:rPr>
        <w:t xml:space="preserve"> understand, be aware of, know (a fact), appreciate, recognise).</w:t>
      </w:r>
    </w:p>
    <w:p w14:paraId="4C80C364" w14:textId="77777777" w:rsidR="00C841A2" w:rsidRDefault="00C841A2" w:rsidP="00C841A2">
      <w:pPr>
        <w:spacing w:after="0"/>
        <w:rPr>
          <w:rFonts w:asciiTheme="minorBidi" w:hAnsiTheme="minorBidi"/>
        </w:rPr>
      </w:pPr>
    </w:p>
    <w:p w14:paraId="02D4B065" w14:textId="77777777" w:rsidR="00C841A2" w:rsidRDefault="00C841A2" w:rsidP="00C841A2">
      <w:pPr>
        <w:spacing w:after="0"/>
        <w:outlineLvl w:val="0"/>
        <w:rPr>
          <w:rFonts w:asciiTheme="minorBidi" w:hAnsiTheme="minorBidi"/>
        </w:rPr>
      </w:pPr>
      <w:r>
        <w:rPr>
          <w:rFonts w:asciiTheme="minorBidi" w:hAnsiTheme="minorBidi"/>
        </w:rPr>
        <w:t xml:space="preserve">Objectives should </w:t>
      </w:r>
      <w:r>
        <w:rPr>
          <w:rFonts w:asciiTheme="minorBidi" w:hAnsiTheme="minorBidi"/>
          <w:i/>
        </w:rPr>
        <w:t>not</w:t>
      </w:r>
      <w:r>
        <w:rPr>
          <w:rFonts w:asciiTheme="minorBidi" w:hAnsiTheme="minorBidi"/>
        </w:rPr>
        <w:t xml:space="preserve"> be statements of belief/philosophy/fact.</w:t>
      </w:r>
    </w:p>
    <w:p w14:paraId="347FB6BC" w14:textId="77777777" w:rsidR="00C841A2" w:rsidRDefault="00C841A2" w:rsidP="00C841A2">
      <w:pPr>
        <w:spacing w:after="0"/>
        <w:rPr>
          <w:rFonts w:asciiTheme="minorBidi" w:hAnsiTheme="minorBidi"/>
        </w:rPr>
      </w:pPr>
    </w:p>
    <w:p w14:paraId="22920BF0" w14:textId="77777777" w:rsidR="00C841A2" w:rsidRDefault="00C841A2" w:rsidP="00C841A2">
      <w:pPr>
        <w:spacing w:after="0"/>
        <w:rPr>
          <w:rFonts w:asciiTheme="minorBidi" w:hAnsiTheme="minorBidi"/>
        </w:rPr>
      </w:pPr>
      <w:r>
        <w:rPr>
          <w:rFonts w:asciiTheme="minorBidi" w:hAnsiTheme="minorBidi"/>
        </w:rPr>
        <w:t>Objectives should be assessable (examinable) and that which is assessed should be clearly stated as an objective.</w:t>
      </w:r>
    </w:p>
    <w:p w14:paraId="57E0C529" w14:textId="77777777" w:rsidR="00C841A2" w:rsidRDefault="00C841A2" w:rsidP="00C841A2">
      <w:pPr>
        <w:spacing w:after="0"/>
        <w:rPr>
          <w:rFonts w:asciiTheme="minorBidi" w:hAnsiTheme="minorBidi"/>
        </w:rPr>
      </w:pPr>
    </w:p>
    <w:p w14:paraId="64F8A0F7" w14:textId="77777777" w:rsidR="00C841A2" w:rsidRDefault="00C841A2" w:rsidP="00C841A2">
      <w:pPr>
        <w:spacing w:after="0"/>
        <w:rPr>
          <w:rFonts w:asciiTheme="minorBidi" w:hAnsiTheme="minorBidi"/>
        </w:rPr>
      </w:pPr>
      <w:r>
        <w:rPr>
          <w:rFonts w:asciiTheme="minorBidi" w:hAnsiTheme="minorBidi"/>
        </w:rPr>
        <w:t>Examples of ‘good’ constructions for objectives:</w:t>
      </w:r>
    </w:p>
    <w:p w14:paraId="3144133A" w14:textId="77777777" w:rsidR="00C841A2" w:rsidRDefault="00C841A2" w:rsidP="00C841A2">
      <w:pPr>
        <w:spacing w:after="0"/>
        <w:rPr>
          <w:rFonts w:asciiTheme="minorBidi" w:hAnsiTheme="minorBidi"/>
        </w:rPr>
      </w:pPr>
    </w:p>
    <w:p w14:paraId="1BA25657" w14:textId="77777777" w:rsidR="00C841A2" w:rsidRDefault="00C841A2" w:rsidP="00C841A2">
      <w:pPr>
        <w:spacing w:after="0"/>
        <w:rPr>
          <w:rFonts w:asciiTheme="minorBidi" w:hAnsiTheme="minorBidi"/>
        </w:rPr>
      </w:pPr>
      <w:r>
        <w:rPr>
          <w:rFonts w:asciiTheme="minorBidi" w:hAnsiTheme="minorBidi"/>
          <w:i/>
        </w:rPr>
        <w:t>analyse</w:t>
      </w:r>
      <w:r>
        <w:rPr>
          <w:rFonts w:asciiTheme="minorBidi" w:hAnsiTheme="minorBidi"/>
        </w:rPr>
        <w:t xml:space="preserve"> data/information --</w:t>
      </w:r>
    </w:p>
    <w:p w14:paraId="3DD6F8E9" w14:textId="77777777" w:rsidR="00C841A2" w:rsidRDefault="00C841A2" w:rsidP="00C841A2">
      <w:pPr>
        <w:spacing w:after="0"/>
        <w:rPr>
          <w:rFonts w:asciiTheme="minorBidi" w:hAnsiTheme="minorBidi"/>
          <w:i/>
        </w:rPr>
      </w:pPr>
    </w:p>
    <w:p w14:paraId="7B17CA0C" w14:textId="77777777" w:rsidR="00C841A2" w:rsidRDefault="00C841A2" w:rsidP="00C841A2">
      <w:pPr>
        <w:spacing w:after="0"/>
        <w:rPr>
          <w:rFonts w:asciiTheme="minorBidi" w:hAnsiTheme="minorBidi"/>
        </w:rPr>
      </w:pPr>
      <w:r>
        <w:rPr>
          <w:rFonts w:asciiTheme="minorBidi" w:hAnsiTheme="minorBidi"/>
          <w:i/>
        </w:rPr>
        <w:t>argue</w:t>
      </w:r>
      <w:r>
        <w:rPr>
          <w:rFonts w:asciiTheme="minorBidi" w:hAnsiTheme="minorBidi"/>
        </w:rPr>
        <w:t xml:space="preserve"> the pros and cons of –</w:t>
      </w:r>
    </w:p>
    <w:p w14:paraId="5AAF3288" w14:textId="77777777" w:rsidR="00C841A2" w:rsidRDefault="00C841A2" w:rsidP="00C841A2">
      <w:pPr>
        <w:spacing w:after="0"/>
        <w:rPr>
          <w:rFonts w:asciiTheme="minorBidi" w:hAnsiTheme="minorBidi"/>
        </w:rPr>
      </w:pPr>
    </w:p>
    <w:p w14:paraId="0E327522" w14:textId="77777777" w:rsidR="00C841A2" w:rsidRDefault="00C841A2" w:rsidP="00C841A2">
      <w:pPr>
        <w:spacing w:after="0"/>
        <w:rPr>
          <w:rFonts w:asciiTheme="minorBidi" w:hAnsiTheme="minorBidi"/>
        </w:rPr>
      </w:pPr>
      <w:r>
        <w:rPr>
          <w:rFonts w:asciiTheme="minorBidi" w:hAnsiTheme="minorBidi"/>
          <w:i/>
        </w:rPr>
        <w:t>calculate</w:t>
      </w:r>
      <w:r>
        <w:rPr>
          <w:rFonts w:asciiTheme="minorBidi" w:hAnsiTheme="minorBidi"/>
        </w:rPr>
        <w:t xml:space="preserve"> the caloric intake –</w:t>
      </w:r>
    </w:p>
    <w:p w14:paraId="40C45824" w14:textId="77777777" w:rsidR="00C841A2" w:rsidRDefault="00C841A2" w:rsidP="00C841A2">
      <w:pPr>
        <w:spacing w:after="0"/>
        <w:rPr>
          <w:rFonts w:asciiTheme="minorBidi" w:hAnsiTheme="minorBidi"/>
          <w:i/>
        </w:rPr>
      </w:pPr>
    </w:p>
    <w:p w14:paraId="47763F29" w14:textId="77777777" w:rsidR="00C841A2" w:rsidRDefault="00C841A2" w:rsidP="00C841A2">
      <w:pPr>
        <w:spacing w:after="0"/>
        <w:rPr>
          <w:rFonts w:asciiTheme="minorBidi" w:hAnsiTheme="minorBidi"/>
        </w:rPr>
      </w:pPr>
      <w:r>
        <w:rPr>
          <w:rFonts w:asciiTheme="minorBidi" w:hAnsiTheme="minorBidi"/>
          <w:i/>
        </w:rPr>
        <w:t>communicate</w:t>
      </w:r>
      <w:r>
        <w:rPr>
          <w:rFonts w:asciiTheme="minorBidi" w:hAnsiTheme="minorBidi"/>
        </w:rPr>
        <w:t xml:space="preserve"> with the block leader through the </w:t>
      </w:r>
      <w:proofErr w:type="gramStart"/>
      <w:r>
        <w:rPr>
          <w:rFonts w:asciiTheme="minorBidi" w:hAnsiTheme="minorBidi"/>
        </w:rPr>
        <w:t>internet</w:t>
      </w:r>
      <w:proofErr w:type="gramEnd"/>
    </w:p>
    <w:p w14:paraId="1E61D8D2" w14:textId="77777777" w:rsidR="00C841A2" w:rsidRDefault="00C841A2" w:rsidP="00C841A2">
      <w:pPr>
        <w:spacing w:after="0"/>
        <w:rPr>
          <w:rFonts w:asciiTheme="minorBidi" w:hAnsiTheme="minorBidi"/>
          <w:i/>
        </w:rPr>
      </w:pPr>
    </w:p>
    <w:p w14:paraId="2AC7AA5C" w14:textId="77777777" w:rsidR="00C841A2" w:rsidRDefault="00C841A2" w:rsidP="00C841A2">
      <w:pPr>
        <w:spacing w:after="0"/>
        <w:rPr>
          <w:rFonts w:asciiTheme="minorBidi" w:hAnsiTheme="minorBidi"/>
        </w:rPr>
      </w:pPr>
      <w:r>
        <w:rPr>
          <w:rFonts w:asciiTheme="minorBidi" w:hAnsiTheme="minorBidi"/>
          <w:i/>
        </w:rPr>
        <w:t>demonstrate</w:t>
      </w:r>
      <w:r>
        <w:rPr>
          <w:rFonts w:asciiTheme="minorBidi" w:hAnsiTheme="minorBidi"/>
        </w:rPr>
        <w:t xml:space="preserve"> how to resuscitate a </w:t>
      </w:r>
      <w:proofErr w:type="gramStart"/>
      <w:r>
        <w:rPr>
          <w:rFonts w:asciiTheme="minorBidi" w:hAnsiTheme="minorBidi"/>
        </w:rPr>
        <w:t>patient</w:t>
      </w:r>
      <w:proofErr w:type="gramEnd"/>
    </w:p>
    <w:p w14:paraId="48DF5C7E" w14:textId="77777777" w:rsidR="00C841A2" w:rsidRDefault="00C841A2" w:rsidP="00C841A2">
      <w:pPr>
        <w:spacing w:after="0"/>
        <w:rPr>
          <w:rFonts w:asciiTheme="minorBidi" w:hAnsiTheme="minorBidi"/>
        </w:rPr>
      </w:pPr>
    </w:p>
    <w:p w14:paraId="3BEC3C25" w14:textId="77777777" w:rsidR="00C841A2" w:rsidRDefault="00C841A2" w:rsidP="00C841A2">
      <w:pPr>
        <w:spacing w:after="0"/>
        <w:rPr>
          <w:rFonts w:asciiTheme="minorBidi" w:hAnsiTheme="minorBidi"/>
        </w:rPr>
      </w:pPr>
      <w:r>
        <w:rPr>
          <w:rFonts w:asciiTheme="minorBidi" w:hAnsiTheme="minorBidi"/>
          <w:i/>
        </w:rPr>
        <w:t>describe</w:t>
      </w:r>
      <w:r>
        <w:rPr>
          <w:rFonts w:asciiTheme="minorBidi" w:hAnsiTheme="minorBidi"/>
        </w:rPr>
        <w:t xml:space="preserve"> the purpose of</w:t>
      </w:r>
    </w:p>
    <w:p w14:paraId="70CC2045" w14:textId="77777777" w:rsidR="00C841A2" w:rsidRDefault="00C841A2" w:rsidP="00C841A2">
      <w:pPr>
        <w:spacing w:after="0"/>
        <w:rPr>
          <w:rFonts w:asciiTheme="minorBidi" w:hAnsiTheme="minorBidi"/>
          <w:i/>
        </w:rPr>
      </w:pPr>
    </w:p>
    <w:p w14:paraId="61FEE62F" w14:textId="77777777" w:rsidR="00C841A2" w:rsidRDefault="00C841A2" w:rsidP="00C841A2">
      <w:pPr>
        <w:spacing w:after="0"/>
        <w:rPr>
          <w:rFonts w:asciiTheme="minorBidi" w:hAnsiTheme="minorBidi"/>
        </w:rPr>
      </w:pPr>
      <w:r>
        <w:rPr>
          <w:rFonts w:asciiTheme="minorBidi" w:hAnsiTheme="minorBidi"/>
          <w:i/>
        </w:rPr>
        <w:t>design</w:t>
      </w:r>
      <w:r>
        <w:rPr>
          <w:rFonts w:asciiTheme="minorBidi" w:hAnsiTheme="minorBidi"/>
        </w:rPr>
        <w:t xml:space="preserve"> an improved case record </w:t>
      </w:r>
      <w:proofErr w:type="gramStart"/>
      <w:r>
        <w:rPr>
          <w:rFonts w:asciiTheme="minorBidi" w:hAnsiTheme="minorBidi"/>
        </w:rPr>
        <w:t>sheet</w:t>
      </w:r>
      <w:proofErr w:type="gramEnd"/>
    </w:p>
    <w:p w14:paraId="0AD1814E" w14:textId="77777777" w:rsidR="00C841A2" w:rsidRDefault="00C841A2" w:rsidP="00C841A2">
      <w:pPr>
        <w:spacing w:after="0"/>
        <w:rPr>
          <w:rFonts w:asciiTheme="minorBidi" w:hAnsiTheme="minorBidi"/>
        </w:rPr>
      </w:pPr>
    </w:p>
    <w:p w14:paraId="225A33DA" w14:textId="77777777" w:rsidR="00C841A2" w:rsidRDefault="00C841A2" w:rsidP="00C841A2">
      <w:pPr>
        <w:spacing w:after="0"/>
        <w:rPr>
          <w:rFonts w:asciiTheme="minorBidi" w:hAnsiTheme="minorBidi"/>
        </w:rPr>
      </w:pPr>
      <w:r>
        <w:rPr>
          <w:rFonts w:asciiTheme="minorBidi" w:hAnsiTheme="minorBidi"/>
          <w:i/>
        </w:rPr>
        <w:t>dissect</w:t>
      </w:r>
      <w:r>
        <w:rPr>
          <w:rFonts w:asciiTheme="minorBidi" w:hAnsiTheme="minorBidi"/>
        </w:rPr>
        <w:t xml:space="preserve"> out the nerve from Tom’s </w:t>
      </w:r>
      <w:proofErr w:type="gramStart"/>
      <w:r>
        <w:rPr>
          <w:rFonts w:asciiTheme="minorBidi" w:hAnsiTheme="minorBidi"/>
        </w:rPr>
        <w:t>thumb</w:t>
      </w:r>
      <w:proofErr w:type="gramEnd"/>
    </w:p>
    <w:p w14:paraId="7983F39B" w14:textId="77777777" w:rsidR="00C841A2" w:rsidRDefault="00C841A2" w:rsidP="00C841A2">
      <w:pPr>
        <w:spacing w:after="0"/>
        <w:rPr>
          <w:rFonts w:asciiTheme="minorBidi" w:hAnsiTheme="minorBidi"/>
          <w:i/>
        </w:rPr>
      </w:pPr>
    </w:p>
    <w:p w14:paraId="5625711A" w14:textId="77777777" w:rsidR="00C841A2" w:rsidRDefault="00C841A2" w:rsidP="00C841A2">
      <w:pPr>
        <w:spacing w:after="0"/>
        <w:rPr>
          <w:rFonts w:asciiTheme="minorBidi" w:hAnsiTheme="minorBidi"/>
        </w:rPr>
      </w:pPr>
      <w:r>
        <w:rPr>
          <w:rFonts w:asciiTheme="minorBidi" w:hAnsiTheme="minorBidi"/>
          <w:i/>
        </w:rPr>
        <w:t>draw</w:t>
      </w:r>
      <w:r>
        <w:rPr>
          <w:rFonts w:asciiTheme="minorBidi" w:hAnsiTheme="minorBidi"/>
        </w:rPr>
        <w:t xml:space="preserve"> a diagram/paint a </w:t>
      </w:r>
      <w:proofErr w:type="gramStart"/>
      <w:r>
        <w:rPr>
          <w:rFonts w:asciiTheme="minorBidi" w:hAnsiTheme="minorBidi"/>
        </w:rPr>
        <w:t>picture</w:t>
      </w:r>
      <w:proofErr w:type="gramEnd"/>
    </w:p>
    <w:p w14:paraId="7570CC95" w14:textId="77777777" w:rsidR="00C841A2" w:rsidRDefault="00C841A2" w:rsidP="00C841A2">
      <w:pPr>
        <w:spacing w:after="0"/>
        <w:rPr>
          <w:rFonts w:asciiTheme="minorBidi" w:hAnsiTheme="minorBidi"/>
        </w:rPr>
      </w:pPr>
    </w:p>
    <w:p w14:paraId="03655DAE" w14:textId="77777777" w:rsidR="00C841A2" w:rsidRDefault="00C841A2" w:rsidP="00C841A2">
      <w:pPr>
        <w:spacing w:after="0"/>
        <w:rPr>
          <w:rFonts w:asciiTheme="minorBidi" w:hAnsiTheme="minorBidi"/>
        </w:rPr>
      </w:pPr>
      <w:r>
        <w:rPr>
          <w:rFonts w:asciiTheme="minorBidi" w:hAnsiTheme="minorBidi"/>
          <w:i/>
        </w:rPr>
        <w:t>dress</w:t>
      </w:r>
      <w:r>
        <w:rPr>
          <w:rFonts w:asciiTheme="minorBidi" w:hAnsiTheme="minorBidi"/>
        </w:rPr>
        <w:t xml:space="preserve"> a </w:t>
      </w:r>
      <w:proofErr w:type="gramStart"/>
      <w:r>
        <w:rPr>
          <w:rFonts w:asciiTheme="minorBidi" w:hAnsiTheme="minorBidi"/>
        </w:rPr>
        <w:t>wound</w:t>
      </w:r>
      <w:proofErr w:type="gramEnd"/>
    </w:p>
    <w:p w14:paraId="62C77EE7" w14:textId="77777777" w:rsidR="00C841A2" w:rsidRDefault="00C841A2" w:rsidP="00C841A2">
      <w:pPr>
        <w:spacing w:after="0"/>
        <w:rPr>
          <w:rFonts w:asciiTheme="minorBidi" w:hAnsiTheme="minorBidi"/>
          <w:i/>
        </w:rPr>
      </w:pPr>
    </w:p>
    <w:p w14:paraId="1A5C4195" w14:textId="77777777" w:rsidR="00C841A2" w:rsidRDefault="00C841A2" w:rsidP="00C841A2">
      <w:pPr>
        <w:spacing w:after="0"/>
        <w:rPr>
          <w:rFonts w:asciiTheme="minorBidi" w:hAnsiTheme="minorBidi"/>
        </w:rPr>
      </w:pPr>
      <w:r>
        <w:rPr>
          <w:rFonts w:asciiTheme="minorBidi" w:hAnsiTheme="minorBidi"/>
          <w:i/>
        </w:rPr>
        <w:t>examine</w:t>
      </w:r>
      <w:r>
        <w:rPr>
          <w:rFonts w:asciiTheme="minorBidi" w:hAnsiTheme="minorBidi"/>
        </w:rPr>
        <w:t xml:space="preserve"> a slide to determine whether tissue is </w:t>
      </w:r>
      <w:proofErr w:type="gramStart"/>
      <w:r>
        <w:rPr>
          <w:rFonts w:asciiTheme="minorBidi" w:hAnsiTheme="minorBidi"/>
        </w:rPr>
        <w:t>normal</w:t>
      </w:r>
      <w:proofErr w:type="gramEnd"/>
    </w:p>
    <w:p w14:paraId="604CA68D" w14:textId="77777777" w:rsidR="00C841A2" w:rsidRDefault="00C841A2" w:rsidP="00C841A2">
      <w:pPr>
        <w:spacing w:after="0"/>
        <w:rPr>
          <w:rFonts w:asciiTheme="minorBidi" w:hAnsiTheme="minorBidi"/>
        </w:rPr>
      </w:pPr>
    </w:p>
    <w:p w14:paraId="779E5C9D" w14:textId="77777777" w:rsidR="00C841A2" w:rsidRDefault="00C841A2" w:rsidP="00C841A2">
      <w:pPr>
        <w:spacing w:after="0"/>
        <w:rPr>
          <w:rFonts w:asciiTheme="minorBidi" w:hAnsiTheme="minorBidi"/>
        </w:rPr>
      </w:pPr>
      <w:r>
        <w:rPr>
          <w:rFonts w:asciiTheme="minorBidi" w:hAnsiTheme="minorBidi"/>
          <w:i/>
        </w:rPr>
        <w:t>explain</w:t>
      </w:r>
      <w:r>
        <w:rPr>
          <w:rFonts w:asciiTheme="minorBidi" w:hAnsiTheme="minorBidi"/>
        </w:rPr>
        <w:t xml:space="preserve"> the safety </w:t>
      </w:r>
      <w:proofErr w:type="gramStart"/>
      <w:r>
        <w:rPr>
          <w:rFonts w:asciiTheme="minorBidi" w:hAnsiTheme="minorBidi"/>
        </w:rPr>
        <w:t>implications</w:t>
      </w:r>
      <w:proofErr w:type="gramEnd"/>
    </w:p>
    <w:p w14:paraId="1153FABC" w14:textId="77777777" w:rsidR="00C841A2" w:rsidRDefault="00C841A2" w:rsidP="00C841A2">
      <w:pPr>
        <w:spacing w:after="0"/>
        <w:rPr>
          <w:rFonts w:asciiTheme="minorBidi" w:hAnsiTheme="minorBidi"/>
        </w:rPr>
      </w:pPr>
    </w:p>
    <w:p w14:paraId="5DC6AFF9" w14:textId="77777777" w:rsidR="00C841A2" w:rsidRDefault="00C841A2" w:rsidP="00C841A2">
      <w:pPr>
        <w:spacing w:after="0"/>
        <w:rPr>
          <w:rFonts w:asciiTheme="minorBidi" w:hAnsiTheme="minorBidi"/>
        </w:rPr>
      </w:pPr>
      <w:r>
        <w:rPr>
          <w:rFonts w:asciiTheme="minorBidi" w:hAnsiTheme="minorBidi"/>
          <w:i/>
        </w:rPr>
        <w:t>identify</w:t>
      </w:r>
      <w:r>
        <w:rPr>
          <w:rFonts w:asciiTheme="minorBidi" w:hAnsiTheme="minorBidi"/>
        </w:rPr>
        <w:t xml:space="preserve"> a specimen/</w:t>
      </w:r>
      <w:proofErr w:type="gramStart"/>
      <w:r>
        <w:rPr>
          <w:rFonts w:asciiTheme="minorBidi" w:hAnsiTheme="minorBidi"/>
        </w:rPr>
        <w:t>tissue</w:t>
      </w:r>
      <w:proofErr w:type="gramEnd"/>
    </w:p>
    <w:p w14:paraId="2A59CDB5" w14:textId="77777777" w:rsidR="00C841A2" w:rsidRDefault="00C841A2" w:rsidP="00C841A2">
      <w:pPr>
        <w:spacing w:after="0"/>
        <w:rPr>
          <w:rFonts w:asciiTheme="minorBidi" w:hAnsiTheme="minorBidi"/>
        </w:rPr>
      </w:pPr>
    </w:p>
    <w:p w14:paraId="523561F5" w14:textId="77777777" w:rsidR="00C841A2" w:rsidRDefault="00C841A2" w:rsidP="00C841A2">
      <w:pPr>
        <w:spacing w:after="0"/>
        <w:rPr>
          <w:rFonts w:asciiTheme="minorBidi" w:hAnsiTheme="minorBidi"/>
        </w:rPr>
      </w:pPr>
      <w:r>
        <w:rPr>
          <w:rFonts w:asciiTheme="minorBidi" w:hAnsiTheme="minorBidi"/>
          <w:i/>
        </w:rPr>
        <w:t>interview</w:t>
      </w:r>
      <w:r>
        <w:rPr>
          <w:rFonts w:asciiTheme="minorBidi" w:hAnsiTheme="minorBidi"/>
        </w:rPr>
        <w:t xml:space="preserve"> a patient to establish ---</w:t>
      </w:r>
    </w:p>
    <w:p w14:paraId="64FBDF99" w14:textId="77777777" w:rsidR="00C841A2" w:rsidRDefault="00C841A2" w:rsidP="00C841A2">
      <w:pPr>
        <w:spacing w:after="0"/>
        <w:rPr>
          <w:rFonts w:asciiTheme="minorBidi" w:hAnsiTheme="minorBidi"/>
        </w:rPr>
      </w:pPr>
    </w:p>
    <w:p w14:paraId="2DBDEA7E" w14:textId="77777777" w:rsidR="00C841A2" w:rsidRDefault="00C841A2" w:rsidP="00C841A2">
      <w:pPr>
        <w:spacing w:after="0"/>
        <w:rPr>
          <w:rFonts w:asciiTheme="minorBidi" w:hAnsiTheme="minorBidi"/>
        </w:rPr>
      </w:pPr>
      <w:r>
        <w:rPr>
          <w:rFonts w:asciiTheme="minorBidi" w:hAnsiTheme="minorBidi"/>
          <w:i/>
        </w:rPr>
        <w:t>list</w:t>
      </w:r>
      <w:r>
        <w:rPr>
          <w:rFonts w:asciiTheme="minorBidi" w:hAnsiTheme="minorBidi"/>
        </w:rPr>
        <w:t xml:space="preserve"> the complications of </w:t>
      </w:r>
      <w:proofErr w:type="gramStart"/>
      <w:r>
        <w:rPr>
          <w:rFonts w:asciiTheme="minorBidi" w:hAnsiTheme="minorBidi"/>
        </w:rPr>
        <w:t>diabetes</w:t>
      </w:r>
      <w:proofErr w:type="gramEnd"/>
    </w:p>
    <w:p w14:paraId="69D9AB8D" w14:textId="77777777" w:rsidR="00C841A2" w:rsidRDefault="00C841A2" w:rsidP="00C841A2">
      <w:pPr>
        <w:spacing w:after="0"/>
        <w:rPr>
          <w:rFonts w:asciiTheme="minorBidi" w:hAnsiTheme="minorBidi"/>
        </w:rPr>
      </w:pPr>
    </w:p>
    <w:p w14:paraId="5E9740DF" w14:textId="4F5E2767" w:rsidR="00C841A2" w:rsidRDefault="00C841A2" w:rsidP="00C841A2">
      <w:pPr>
        <w:spacing w:after="0"/>
        <w:rPr>
          <w:rFonts w:asciiTheme="minorBidi" w:hAnsiTheme="minorBidi"/>
        </w:rPr>
      </w:pPr>
      <w:r>
        <w:rPr>
          <w:rFonts w:asciiTheme="minorBidi" w:hAnsiTheme="minorBidi"/>
          <w:i/>
        </w:rPr>
        <w:t>measure</w:t>
      </w:r>
      <w:r>
        <w:rPr>
          <w:rFonts w:asciiTheme="minorBidi" w:hAnsiTheme="minorBidi"/>
        </w:rPr>
        <w:t xml:space="preserve"> </w:t>
      </w:r>
      <w:r w:rsidR="005E34ED">
        <w:rPr>
          <w:rFonts w:asciiTheme="minorBidi" w:hAnsiTheme="minorBidi"/>
        </w:rPr>
        <w:t>blood pressure</w:t>
      </w:r>
    </w:p>
    <w:p w14:paraId="6BA0A67E" w14:textId="77777777" w:rsidR="00C841A2" w:rsidRDefault="00C841A2" w:rsidP="00C841A2">
      <w:pPr>
        <w:spacing w:after="0"/>
        <w:rPr>
          <w:rFonts w:asciiTheme="minorBidi" w:hAnsiTheme="minorBidi"/>
        </w:rPr>
      </w:pPr>
    </w:p>
    <w:p w14:paraId="0D2016CE" w14:textId="77777777" w:rsidR="00C841A2" w:rsidRDefault="00C841A2" w:rsidP="00C841A2">
      <w:pPr>
        <w:spacing w:after="0"/>
        <w:rPr>
          <w:rFonts w:asciiTheme="minorBidi" w:hAnsiTheme="minorBidi"/>
        </w:rPr>
      </w:pPr>
      <w:r>
        <w:rPr>
          <w:rFonts w:asciiTheme="minorBidi" w:hAnsiTheme="minorBidi"/>
          <w:i/>
        </w:rPr>
        <w:t>observe</w:t>
      </w:r>
      <w:r>
        <w:rPr>
          <w:rFonts w:asciiTheme="minorBidi" w:hAnsiTheme="minorBidi"/>
        </w:rPr>
        <w:t xml:space="preserve"> and report upon the behaviour/</w:t>
      </w:r>
      <w:proofErr w:type="gramStart"/>
      <w:r>
        <w:rPr>
          <w:rFonts w:asciiTheme="minorBidi" w:hAnsiTheme="minorBidi"/>
        </w:rPr>
        <w:t>reaction</w:t>
      </w:r>
      <w:proofErr w:type="gramEnd"/>
    </w:p>
    <w:p w14:paraId="23178706" w14:textId="77777777" w:rsidR="00C841A2" w:rsidRDefault="00C841A2" w:rsidP="00C841A2">
      <w:pPr>
        <w:spacing w:after="0"/>
        <w:rPr>
          <w:rFonts w:asciiTheme="minorBidi" w:hAnsiTheme="minorBidi"/>
        </w:rPr>
      </w:pPr>
    </w:p>
    <w:p w14:paraId="58A3AEC5" w14:textId="77777777" w:rsidR="00C841A2" w:rsidRDefault="00C841A2" w:rsidP="00C841A2">
      <w:pPr>
        <w:spacing w:after="0"/>
        <w:rPr>
          <w:rFonts w:asciiTheme="minorBidi" w:hAnsiTheme="minorBidi"/>
        </w:rPr>
      </w:pPr>
      <w:r>
        <w:rPr>
          <w:rFonts w:asciiTheme="minorBidi" w:hAnsiTheme="minorBidi"/>
          <w:i/>
        </w:rPr>
        <w:t>outline</w:t>
      </w:r>
      <w:r>
        <w:rPr>
          <w:rFonts w:asciiTheme="minorBidi" w:hAnsiTheme="minorBidi"/>
        </w:rPr>
        <w:t xml:space="preserve"> the main features of ----</w:t>
      </w:r>
    </w:p>
    <w:p w14:paraId="1A74A13F" w14:textId="77777777" w:rsidR="00C841A2" w:rsidRDefault="00C841A2" w:rsidP="00C841A2">
      <w:pPr>
        <w:spacing w:after="0"/>
        <w:rPr>
          <w:rFonts w:asciiTheme="minorBidi" w:hAnsiTheme="minorBidi"/>
        </w:rPr>
      </w:pPr>
    </w:p>
    <w:p w14:paraId="075AB406" w14:textId="77777777" w:rsidR="00C841A2" w:rsidRDefault="00C841A2" w:rsidP="00C841A2">
      <w:pPr>
        <w:spacing w:after="0"/>
        <w:rPr>
          <w:rFonts w:asciiTheme="minorBidi" w:hAnsiTheme="minorBidi"/>
        </w:rPr>
      </w:pPr>
      <w:r>
        <w:rPr>
          <w:rFonts w:asciiTheme="minorBidi" w:hAnsiTheme="minorBidi"/>
          <w:i/>
        </w:rPr>
        <w:t>prepare</w:t>
      </w:r>
      <w:r>
        <w:rPr>
          <w:rFonts w:asciiTheme="minorBidi" w:hAnsiTheme="minorBidi"/>
        </w:rPr>
        <w:t xml:space="preserve"> an agenda/</w:t>
      </w:r>
      <w:proofErr w:type="gramStart"/>
      <w:r>
        <w:rPr>
          <w:rFonts w:asciiTheme="minorBidi" w:hAnsiTheme="minorBidi"/>
        </w:rPr>
        <w:t>spreadsheet</w:t>
      </w:r>
      <w:proofErr w:type="gramEnd"/>
    </w:p>
    <w:p w14:paraId="3DB8FE41" w14:textId="77777777" w:rsidR="00C841A2" w:rsidRDefault="00C841A2" w:rsidP="00C841A2">
      <w:pPr>
        <w:spacing w:after="0"/>
        <w:rPr>
          <w:rFonts w:asciiTheme="minorBidi" w:hAnsiTheme="minorBidi"/>
        </w:rPr>
      </w:pPr>
    </w:p>
    <w:p w14:paraId="7CFEE6AA" w14:textId="77777777" w:rsidR="00C841A2" w:rsidRDefault="00C841A2" w:rsidP="00C841A2">
      <w:pPr>
        <w:spacing w:after="0"/>
        <w:rPr>
          <w:rFonts w:asciiTheme="minorBidi" w:hAnsiTheme="minorBidi"/>
        </w:rPr>
      </w:pPr>
      <w:r>
        <w:rPr>
          <w:rFonts w:asciiTheme="minorBidi" w:hAnsiTheme="minorBidi"/>
          <w:i/>
        </w:rPr>
        <w:t>research</w:t>
      </w:r>
      <w:r>
        <w:rPr>
          <w:rFonts w:asciiTheme="minorBidi" w:hAnsiTheme="minorBidi"/>
        </w:rPr>
        <w:t xml:space="preserve"> the library catalogues for information</w:t>
      </w:r>
    </w:p>
    <w:p w14:paraId="59E40CE7" w14:textId="77777777" w:rsidR="00C841A2" w:rsidRDefault="00C841A2" w:rsidP="00C841A2">
      <w:pPr>
        <w:spacing w:after="0"/>
        <w:rPr>
          <w:rFonts w:asciiTheme="minorBidi" w:hAnsiTheme="minorBidi"/>
        </w:rPr>
      </w:pPr>
    </w:p>
    <w:p w14:paraId="1CCFF195" w14:textId="77777777" w:rsidR="00C841A2" w:rsidRDefault="00C841A2" w:rsidP="00C841A2">
      <w:pPr>
        <w:spacing w:after="0"/>
        <w:rPr>
          <w:rFonts w:asciiTheme="minorBidi" w:hAnsiTheme="minorBidi"/>
        </w:rPr>
      </w:pPr>
      <w:r>
        <w:rPr>
          <w:rFonts w:asciiTheme="minorBidi" w:hAnsiTheme="minorBidi"/>
          <w:i/>
        </w:rPr>
        <w:t>sterilise</w:t>
      </w:r>
      <w:r>
        <w:rPr>
          <w:rFonts w:asciiTheme="minorBidi" w:hAnsiTheme="minorBidi"/>
        </w:rPr>
        <w:t xml:space="preserve"> the </w:t>
      </w:r>
      <w:proofErr w:type="gramStart"/>
      <w:r>
        <w:rPr>
          <w:rFonts w:asciiTheme="minorBidi" w:hAnsiTheme="minorBidi"/>
        </w:rPr>
        <w:t>environment</w:t>
      </w:r>
      <w:proofErr w:type="gramEnd"/>
    </w:p>
    <w:p w14:paraId="707397AD" w14:textId="77777777" w:rsidR="00C841A2" w:rsidRDefault="00C841A2" w:rsidP="00C841A2">
      <w:pPr>
        <w:spacing w:after="0"/>
        <w:rPr>
          <w:rFonts w:asciiTheme="minorBidi" w:hAnsiTheme="minorBidi"/>
        </w:rPr>
      </w:pPr>
    </w:p>
    <w:p w14:paraId="1D8EAAAE" w14:textId="77777777" w:rsidR="00C841A2" w:rsidRDefault="00C841A2" w:rsidP="00C841A2">
      <w:pPr>
        <w:spacing w:after="0"/>
        <w:rPr>
          <w:rFonts w:asciiTheme="minorBidi" w:hAnsiTheme="minorBidi"/>
        </w:rPr>
      </w:pPr>
      <w:r>
        <w:rPr>
          <w:rFonts w:asciiTheme="minorBidi" w:hAnsiTheme="minorBidi"/>
          <w:i/>
        </w:rPr>
        <w:t>summarize</w:t>
      </w:r>
      <w:r>
        <w:rPr>
          <w:rFonts w:asciiTheme="minorBidi" w:hAnsiTheme="minorBidi"/>
        </w:rPr>
        <w:t xml:space="preserve"> the findings in a paper/</w:t>
      </w:r>
      <w:proofErr w:type="gramStart"/>
      <w:r>
        <w:rPr>
          <w:rFonts w:asciiTheme="minorBidi" w:hAnsiTheme="minorBidi"/>
        </w:rPr>
        <w:t>report</w:t>
      </w:r>
      <w:proofErr w:type="gramEnd"/>
    </w:p>
    <w:p w14:paraId="05369F2B" w14:textId="77777777" w:rsidR="00C841A2" w:rsidRDefault="00C841A2" w:rsidP="00C841A2">
      <w:pPr>
        <w:spacing w:after="0"/>
        <w:rPr>
          <w:rFonts w:asciiTheme="minorBidi" w:hAnsiTheme="minorBidi"/>
        </w:rPr>
      </w:pPr>
    </w:p>
    <w:p w14:paraId="1B84F2D0" w14:textId="4074527B" w:rsidR="00C841A2" w:rsidRPr="00C6049C" w:rsidRDefault="005B6B43" w:rsidP="00C841A2">
      <w:pPr>
        <w:spacing w:after="0"/>
        <w:rPr>
          <w:rFonts w:asciiTheme="minorBidi" w:hAnsiTheme="minorBidi"/>
          <w:color w:val="00B050"/>
        </w:rPr>
      </w:pPr>
      <w:r>
        <w:rPr>
          <w:rFonts w:asciiTheme="minorBidi" w:hAnsiTheme="minorBidi"/>
          <w:color w:val="00B050"/>
        </w:rPr>
        <w:t>2</w:t>
      </w:r>
      <w:r w:rsidR="00C6049C" w:rsidRPr="00C6049C">
        <w:rPr>
          <w:rFonts w:asciiTheme="minorBidi" w:hAnsiTheme="minorBidi"/>
          <w:color w:val="00B050"/>
        </w:rPr>
        <w:t xml:space="preserve"> </w:t>
      </w:r>
      <w:r w:rsidR="008E35DE">
        <w:rPr>
          <w:rFonts w:asciiTheme="minorBidi" w:hAnsiTheme="minorBidi"/>
          <w:color w:val="00B050"/>
        </w:rPr>
        <w:t>Sept</w:t>
      </w:r>
      <w:r w:rsidR="008E35DE" w:rsidRPr="00C6049C">
        <w:rPr>
          <w:rFonts w:asciiTheme="minorBidi" w:hAnsiTheme="minorBidi"/>
          <w:color w:val="00B050"/>
        </w:rPr>
        <w:t xml:space="preserve"> 202</w:t>
      </w:r>
      <w:r>
        <w:rPr>
          <w:rFonts w:asciiTheme="minorBidi" w:hAnsiTheme="minorBidi"/>
          <w:color w:val="00B050"/>
        </w:rPr>
        <w:t>3</w:t>
      </w:r>
    </w:p>
    <w:p w14:paraId="5663E642" w14:textId="77777777" w:rsidR="00C841A2" w:rsidRDefault="00C841A2" w:rsidP="00C841A2">
      <w:pPr>
        <w:spacing w:after="0"/>
        <w:rPr>
          <w:rFonts w:asciiTheme="minorBidi" w:hAnsiTheme="minorBidi"/>
          <w:b/>
        </w:rPr>
      </w:pPr>
    </w:p>
    <w:p w14:paraId="518563DE" w14:textId="77777777" w:rsidR="002C2719" w:rsidRPr="00DC4E75" w:rsidRDefault="002C2719" w:rsidP="008707A8">
      <w:pPr>
        <w:spacing w:after="0"/>
        <w:rPr>
          <w:rFonts w:ascii="Arial" w:hAnsi="Arial" w:cs="Arial"/>
          <w:b/>
        </w:rPr>
      </w:pPr>
    </w:p>
    <w:sectPr w:rsidR="002C2719" w:rsidRPr="00DC4E75" w:rsidSect="00B5779B">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E0B43"/>
    <w:multiLevelType w:val="hybridMultilevel"/>
    <w:tmpl w:val="52DAC4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6B94BDD"/>
    <w:multiLevelType w:val="hybridMultilevel"/>
    <w:tmpl w:val="4B324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F75D8A"/>
    <w:multiLevelType w:val="hybridMultilevel"/>
    <w:tmpl w:val="4F027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F306FA"/>
    <w:multiLevelType w:val="hybridMultilevel"/>
    <w:tmpl w:val="855ED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3B621D"/>
    <w:multiLevelType w:val="hybridMultilevel"/>
    <w:tmpl w:val="95988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416CF7"/>
    <w:multiLevelType w:val="hybridMultilevel"/>
    <w:tmpl w:val="2640B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FC0E3E"/>
    <w:multiLevelType w:val="hybridMultilevel"/>
    <w:tmpl w:val="4216C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DA17FA"/>
    <w:multiLevelType w:val="hybridMultilevel"/>
    <w:tmpl w:val="153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DD3D64"/>
    <w:multiLevelType w:val="hybridMultilevel"/>
    <w:tmpl w:val="EFE008D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5877317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136639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0041511">
    <w:abstractNumId w:val="1"/>
  </w:num>
  <w:num w:numId="4" w16cid:durableId="1819610810">
    <w:abstractNumId w:val="2"/>
  </w:num>
  <w:num w:numId="5" w16cid:durableId="1147895511">
    <w:abstractNumId w:val="0"/>
  </w:num>
  <w:num w:numId="6" w16cid:durableId="234709791">
    <w:abstractNumId w:val="4"/>
  </w:num>
  <w:num w:numId="7" w16cid:durableId="800264318">
    <w:abstractNumId w:val="6"/>
  </w:num>
  <w:num w:numId="8" w16cid:durableId="371198995">
    <w:abstractNumId w:val="7"/>
  </w:num>
  <w:num w:numId="9" w16cid:durableId="505360740">
    <w:abstractNumId w:val="3"/>
  </w:num>
  <w:num w:numId="10" w16cid:durableId="10965146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89D"/>
    <w:rsid w:val="000353B9"/>
    <w:rsid w:val="00062723"/>
    <w:rsid w:val="00066136"/>
    <w:rsid w:val="00074A81"/>
    <w:rsid w:val="00086B82"/>
    <w:rsid w:val="000C3FBF"/>
    <w:rsid w:val="000C71F9"/>
    <w:rsid w:val="00190F58"/>
    <w:rsid w:val="001918F3"/>
    <w:rsid w:val="001A32D2"/>
    <w:rsid w:val="00214820"/>
    <w:rsid w:val="002B5233"/>
    <w:rsid w:val="002C2719"/>
    <w:rsid w:val="002F3436"/>
    <w:rsid w:val="003046D9"/>
    <w:rsid w:val="00380992"/>
    <w:rsid w:val="003904C2"/>
    <w:rsid w:val="003A3DD4"/>
    <w:rsid w:val="00432904"/>
    <w:rsid w:val="00465CC3"/>
    <w:rsid w:val="004B5561"/>
    <w:rsid w:val="0055733D"/>
    <w:rsid w:val="00565DFC"/>
    <w:rsid w:val="005B6B43"/>
    <w:rsid w:val="005C3DCF"/>
    <w:rsid w:val="005E16F8"/>
    <w:rsid w:val="005E34ED"/>
    <w:rsid w:val="006268B6"/>
    <w:rsid w:val="006346CE"/>
    <w:rsid w:val="00643325"/>
    <w:rsid w:val="00665AE9"/>
    <w:rsid w:val="00712B8F"/>
    <w:rsid w:val="00736AF9"/>
    <w:rsid w:val="00750831"/>
    <w:rsid w:val="00756C64"/>
    <w:rsid w:val="008368ED"/>
    <w:rsid w:val="008707A8"/>
    <w:rsid w:val="008A54CD"/>
    <w:rsid w:val="008D0544"/>
    <w:rsid w:val="008E35DE"/>
    <w:rsid w:val="00951703"/>
    <w:rsid w:val="009E2BC4"/>
    <w:rsid w:val="009F1694"/>
    <w:rsid w:val="00B5779B"/>
    <w:rsid w:val="00B62319"/>
    <w:rsid w:val="00B704DF"/>
    <w:rsid w:val="00BB30EF"/>
    <w:rsid w:val="00BF6D94"/>
    <w:rsid w:val="00C6049C"/>
    <w:rsid w:val="00C675B7"/>
    <w:rsid w:val="00C67818"/>
    <w:rsid w:val="00C75B41"/>
    <w:rsid w:val="00C841A2"/>
    <w:rsid w:val="00C9367E"/>
    <w:rsid w:val="00D0589D"/>
    <w:rsid w:val="00D21DFA"/>
    <w:rsid w:val="00DC4E75"/>
    <w:rsid w:val="00E26943"/>
    <w:rsid w:val="00E35196"/>
    <w:rsid w:val="00E7559B"/>
    <w:rsid w:val="00EB4F50"/>
    <w:rsid w:val="00F545E1"/>
    <w:rsid w:val="00F750BD"/>
    <w:rsid w:val="00FC7A56"/>
    <w:rsid w:val="00FF23BF"/>
    <w:rsid w:val="00FF388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658C7"/>
  <w15:docId w15:val="{A9982B51-D070-4D13-95CB-96BF47BA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right="17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89D"/>
    <w:pPr>
      <w:spacing w:after="200" w:line="276" w:lineRule="auto"/>
      <w:ind w:right="0"/>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589D"/>
    <w:rPr>
      <w:color w:val="0000FF" w:themeColor="hyperlink"/>
      <w:u w:val="single"/>
    </w:rPr>
  </w:style>
  <w:style w:type="paragraph" w:styleId="ListParagraph">
    <w:name w:val="List Paragraph"/>
    <w:basedOn w:val="Normal"/>
    <w:uiPriority w:val="34"/>
    <w:qFormat/>
    <w:rsid w:val="00D0589D"/>
    <w:pPr>
      <w:spacing w:after="0" w:line="240" w:lineRule="auto"/>
      <w:ind w:left="720"/>
      <w:contextualSpacing/>
    </w:pPr>
    <w:rPr>
      <w:rFonts w:ascii="Times New Roman" w:hAnsi="Times New Roman" w:cs="Calibri"/>
      <w:color w:val="000000"/>
      <w:sz w:val="24"/>
    </w:rPr>
  </w:style>
  <w:style w:type="table" w:styleId="TableGrid">
    <w:name w:val="Table Grid"/>
    <w:basedOn w:val="TableNormal"/>
    <w:uiPriority w:val="59"/>
    <w:rsid w:val="00D0589D"/>
    <w:pPr>
      <w:ind w:righ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56C64"/>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rsid w:val="00756C64"/>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B6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5014">
      <w:bodyDiv w:val="1"/>
      <w:marLeft w:val="0"/>
      <w:marRight w:val="0"/>
      <w:marTop w:val="0"/>
      <w:marBottom w:val="0"/>
      <w:divBdr>
        <w:top w:val="none" w:sz="0" w:space="0" w:color="auto"/>
        <w:left w:val="none" w:sz="0" w:space="0" w:color="auto"/>
        <w:bottom w:val="none" w:sz="0" w:space="0" w:color="auto"/>
        <w:right w:val="none" w:sz="0" w:space="0" w:color="auto"/>
      </w:divBdr>
    </w:div>
    <w:div w:id="64266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ohn.meechan@glasgow.ac.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0E158E-974B-46E1-AE2A-9E6AA4968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jmb9w</dc:creator>
  <cp:lastModifiedBy>Joanne Burke</cp:lastModifiedBy>
  <cp:revision>5</cp:revision>
  <dcterms:created xsi:type="dcterms:W3CDTF">2022-09-27T15:35:00Z</dcterms:created>
  <dcterms:modified xsi:type="dcterms:W3CDTF">2023-09-22T10:28:00Z</dcterms:modified>
</cp:coreProperties>
</file>