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867" w:rsidRDefault="001F3867" w:rsidP="008B4904">
      <w:pPr>
        <w:rPr>
          <w:b/>
        </w:rPr>
      </w:pPr>
      <w:bookmarkStart w:id="0" w:name="_GoBack"/>
      <w:r>
        <w:rPr>
          <w:b/>
        </w:rPr>
        <w:t xml:space="preserve">HESA - 2017/18 </w:t>
      </w:r>
      <w:r>
        <w:rPr>
          <w:b/>
        </w:rPr>
        <w:t>--</w:t>
      </w:r>
      <w:r>
        <w:rPr>
          <w:rFonts w:ascii="Calibri-Bold" w:hAnsi="Calibri-Bold" w:cs="Calibri-Bold"/>
          <w:b/>
          <w:bCs/>
        </w:rPr>
        <w:t xml:space="preserve"> </w:t>
      </w:r>
      <w:r>
        <w:rPr>
          <w:rFonts w:ascii="Calibri-Bold" w:hAnsi="Calibri-Bold" w:cs="Calibri-Bold"/>
          <w:b/>
          <w:bCs/>
        </w:rPr>
        <w:t>Research Income / Academic (R&amp;T) FTE (£k)</w:t>
      </w:r>
      <w:r w:rsidRPr="001F3867">
        <w:rPr>
          <w:b/>
        </w:rPr>
        <w:t xml:space="preserve"> </w:t>
      </w:r>
    </w:p>
    <w:tbl>
      <w:tblPr>
        <w:tblW w:w="10149" w:type="dxa"/>
        <w:tblLook w:val="00A0" w:firstRow="1" w:lastRow="0" w:firstColumn="1" w:lastColumn="0" w:noHBand="0" w:noVBand="0"/>
      </w:tblPr>
      <w:tblGrid>
        <w:gridCol w:w="1244"/>
        <w:gridCol w:w="883"/>
        <w:gridCol w:w="4394"/>
        <w:gridCol w:w="852"/>
        <w:gridCol w:w="791"/>
        <w:gridCol w:w="992"/>
        <w:gridCol w:w="993"/>
      </w:tblGrid>
      <w:tr w:rsidR="008B4904" w:rsidRPr="008B4904" w:rsidTr="004C13B7">
        <w:trPr>
          <w:trHeight w:val="245"/>
        </w:trPr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003865"/>
            <w:noWrap/>
            <w:vAlign w:val="center"/>
            <w:hideMark/>
          </w:tcPr>
          <w:bookmarkEnd w:id="0"/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lang w:eastAsia="en-GB"/>
              </w:rPr>
              <w:t>College</w:t>
            </w:r>
          </w:p>
        </w:tc>
        <w:tc>
          <w:tcPr>
            <w:tcW w:w="5277" w:type="dxa"/>
            <w:gridSpan w:val="2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003865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lang w:eastAsia="en-GB"/>
              </w:rPr>
              <w:t>Cost Centre</w:t>
            </w:r>
          </w:p>
        </w:tc>
        <w:tc>
          <w:tcPr>
            <w:tcW w:w="3628" w:type="dxa"/>
            <w:gridSpan w:val="4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003865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lang w:eastAsia="en-GB"/>
              </w:rPr>
              <w:t>2017-18</w:t>
            </w:r>
          </w:p>
        </w:tc>
      </w:tr>
      <w:tr w:rsidR="008B4904" w:rsidRPr="008B4904" w:rsidTr="00F56890">
        <w:trPr>
          <w:trHeight w:val="502"/>
        </w:trPr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lang w:eastAsia="en-GB"/>
              </w:rPr>
            </w:pPr>
          </w:p>
        </w:tc>
        <w:tc>
          <w:tcPr>
            <w:tcW w:w="5277" w:type="dxa"/>
            <w:gridSpan w:val="2"/>
            <w:vMerge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lang w:eastAsia="en-GB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3865"/>
            <w:vAlign w:val="bottom"/>
            <w:hideMark/>
          </w:tcPr>
          <w:p w:rsidR="008B4904" w:rsidRPr="008B4904" w:rsidRDefault="008B4904" w:rsidP="00F568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lang w:eastAsia="en-GB"/>
              </w:rPr>
              <w:t>Glasgow Value</w:t>
            </w:r>
          </w:p>
        </w:tc>
        <w:tc>
          <w:tcPr>
            <w:tcW w:w="79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3865"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lang w:eastAsia="en-GB"/>
              </w:rPr>
              <w:t>RG Median</w:t>
            </w:r>
          </w:p>
        </w:tc>
        <w:tc>
          <w:tcPr>
            <w:tcW w:w="99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3865"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lang w:eastAsia="en-GB"/>
              </w:rPr>
              <w:t>RG Upper Quartile</w:t>
            </w:r>
          </w:p>
        </w:tc>
        <w:tc>
          <w:tcPr>
            <w:tcW w:w="99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3865"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lang w:eastAsia="en-GB"/>
              </w:rPr>
              <w:t>RG 90th Percentile</w:t>
            </w:r>
          </w:p>
        </w:tc>
      </w:tr>
      <w:tr w:rsidR="008B4904" w:rsidRPr="008B4904" w:rsidTr="004C13B7">
        <w:trPr>
          <w:trHeight w:val="245"/>
        </w:trPr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ARTS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Architecture, built environment &amp; planning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175.30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35.66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64.42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84.81</w:t>
            </w:r>
          </w:p>
        </w:tc>
      </w:tr>
      <w:tr w:rsidR="008B4904" w:rsidRPr="008B4904" w:rsidTr="004C13B7">
        <w:trPr>
          <w:trHeight w:val="245"/>
        </w:trPr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Archaeology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30.65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40.88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71.07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116.24</w:t>
            </w:r>
          </w:p>
        </w:tc>
      </w:tr>
      <w:tr w:rsidR="008B4904" w:rsidRPr="008B4904" w:rsidTr="004C13B7">
        <w:trPr>
          <w:trHeight w:val="245"/>
        </w:trPr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Modern languages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5.55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12.59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19.92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35.09</w:t>
            </w:r>
          </w:p>
        </w:tc>
      </w:tr>
      <w:tr w:rsidR="008B4904" w:rsidRPr="008B4904" w:rsidTr="004C13B7">
        <w:trPr>
          <w:trHeight w:val="245"/>
        </w:trPr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English language &amp; literature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25.80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9.16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19.05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23.27</w:t>
            </w:r>
          </w:p>
        </w:tc>
      </w:tr>
      <w:tr w:rsidR="008B4904" w:rsidRPr="008B4904" w:rsidTr="004C13B7">
        <w:trPr>
          <w:trHeight w:val="245"/>
        </w:trPr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History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17.74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19.25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28.42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36.81</w:t>
            </w:r>
          </w:p>
        </w:tc>
      </w:tr>
      <w:tr w:rsidR="008B4904" w:rsidRPr="008B4904" w:rsidTr="004C13B7">
        <w:trPr>
          <w:trHeight w:val="245"/>
        </w:trPr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Classics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32.96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12.82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27.23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33.95</w:t>
            </w:r>
          </w:p>
        </w:tc>
      </w:tr>
      <w:tr w:rsidR="008B4904" w:rsidRPr="008B4904" w:rsidTr="004C13B7">
        <w:trPr>
          <w:trHeight w:val="245"/>
        </w:trPr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141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Philosophy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2.85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19.91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25.53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33.56</w:t>
            </w:r>
          </w:p>
        </w:tc>
      </w:tr>
      <w:tr w:rsidR="008B4904" w:rsidRPr="008B4904" w:rsidTr="004C13B7">
        <w:trPr>
          <w:trHeight w:val="245"/>
        </w:trPr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142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Theology &amp; religious studies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18.60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27.14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30.12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38.01</w:t>
            </w:r>
          </w:p>
        </w:tc>
      </w:tr>
      <w:tr w:rsidR="008B4904" w:rsidRPr="008B4904" w:rsidTr="004C13B7">
        <w:trPr>
          <w:trHeight w:val="245"/>
        </w:trPr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Art &amp; design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31.07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12.41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17.52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30.47</w:t>
            </w:r>
          </w:p>
        </w:tc>
      </w:tr>
      <w:tr w:rsidR="008B4904" w:rsidRPr="008B4904" w:rsidTr="004C13B7">
        <w:trPr>
          <w:trHeight w:val="245"/>
        </w:trPr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Music, dance, drama &amp; performing arts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12.25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15.55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25.94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44.66</w:t>
            </w:r>
          </w:p>
        </w:tc>
      </w:tr>
      <w:tr w:rsidR="008B4904" w:rsidRPr="008B4904" w:rsidTr="004C13B7">
        <w:trPr>
          <w:trHeight w:val="257"/>
        </w:trPr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Media studies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16.15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26.64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29.64</w:t>
            </w:r>
          </w:p>
        </w:tc>
      </w:tr>
      <w:tr w:rsidR="008B4904" w:rsidRPr="008B4904" w:rsidTr="004C13B7">
        <w:trPr>
          <w:trHeight w:val="245"/>
        </w:trPr>
        <w:tc>
          <w:tcPr>
            <w:tcW w:w="124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MVLS</w:t>
            </w:r>
          </w:p>
        </w:tc>
        <w:tc>
          <w:tcPr>
            <w:tcW w:w="88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101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Clinical medicine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573.40</w:t>
            </w:r>
          </w:p>
        </w:tc>
        <w:tc>
          <w:tcPr>
            <w:tcW w:w="7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223.36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363.83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557.66</w:t>
            </w:r>
          </w:p>
        </w:tc>
      </w:tr>
      <w:tr w:rsidR="008B4904" w:rsidRPr="008B4904" w:rsidTr="004C13B7">
        <w:trPr>
          <w:trHeight w:val="245"/>
        </w:trPr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Clinical dentistry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49.50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37.11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49.50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97.34</w:t>
            </w:r>
          </w:p>
        </w:tc>
      </w:tr>
      <w:tr w:rsidR="008B4904" w:rsidRPr="008B4904" w:rsidTr="004C13B7">
        <w:trPr>
          <w:trHeight w:val="245"/>
        </w:trPr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Nursing &amp; allied health professions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26.72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38.51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94.44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123.65</w:t>
            </w:r>
          </w:p>
        </w:tc>
      </w:tr>
      <w:tr w:rsidR="008B4904" w:rsidRPr="008B4904" w:rsidTr="004C13B7">
        <w:trPr>
          <w:trHeight w:val="245"/>
        </w:trPr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Psychology &amp; behavioural sciences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152.47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58.75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84.07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152.47</w:t>
            </w:r>
          </w:p>
        </w:tc>
      </w:tr>
      <w:tr w:rsidR="008B4904" w:rsidRPr="008B4904" w:rsidTr="004C13B7">
        <w:trPr>
          <w:trHeight w:val="245"/>
        </w:trPr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Health &amp; community studies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125.73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299.09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484.11</w:t>
            </w:r>
          </w:p>
        </w:tc>
      </w:tr>
      <w:tr w:rsidR="008B4904" w:rsidRPr="008B4904" w:rsidTr="004C13B7">
        <w:trPr>
          <w:trHeight w:val="245"/>
        </w:trPr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Anatomy &amp; physiology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97.12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198.42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381.48</w:t>
            </w:r>
          </w:p>
        </w:tc>
      </w:tr>
      <w:tr w:rsidR="008B4904" w:rsidRPr="008B4904" w:rsidTr="004C13B7">
        <w:trPr>
          <w:trHeight w:val="245"/>
        </w:trPr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Pharmacy &amp; pharmacology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142.97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161.74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349.86</w:t>
            </w:r>
          </w:p>
        </w:tc>
      </w:tr>
      <w:tr w:rsidR="008B4904" w:rsidRPr="008B4904" w:rsidTr="004C13B7">
        <w:trPr>
          <w:trHeight w:val="245"/>
        </w:trPr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Sports science &amp; leisure studies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42.45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51.77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65.40</w:t>
            </w:r>
          </w:p>
        </w:tc>
      </w:tr>
      <w:tr w:rsidR="008B4904" w:rsidRPr="008B4904" w:rsidTr="004C13B7">
        <w:trPr>
          <w:trHeight w:val="245"/>
        </w:trPr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Veterinary science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131.80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130.20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174.55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228.80</w:t>
            </w:r>
          </w:p>
        </w:tc>
      </w:tr>
      <w:tr w:rsidR="008B4904" w:rsidRPr="008B4904" w:rsidTr="004C13B7">
        <w:trPr>
          <w:trHeight w:val="245"/>
        </w:trPr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Agriculture, forestry &amp; food science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91.43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140.29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169.60</w:t>
            </w:r>
          </w:p>
        </w:tc>
      </w:tr>
      <w:tr w:rsidR="008B4904" w:rsidRPr="008B4904" w:rsidTr="004C13B7">
        <w:trPr>
          <w:trHeight w:val="257"/>
        </w:trPr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Biosciences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270.60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188.16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271.89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415.53</w:t>
            </w:r>
          </w:p>
        </w:tc>
      </w:tr>
      <w:tr w:rsidR="008B4904" w:rsidRPr="008B4904" w:rsidTr="004C13B7">
        <w:trPr>
          <w:trHeight w:val="245"/>
        </w:trPr>
        <w:tc>
          <w:tcPr>
            <w:tcW w:w="124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SCIENCE &amp; ENGINEERING</w:t>
            </w:r>
          </w:p>
        </w:tc>
        <w:tc>
          <w:tcPr>
            <w:tcW w:w="88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111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Earth, marine &amp; environmental sciences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100.96</w:t>
            </w:r>
          </w:p>
        </w:tc>
        <w:tc>
          <w:tcPr>
            <w:tcW w:w="7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125.00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158.09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253.24</w:t>
            </w:r>
          </w:p>
        </w:tc>
      </w:tr>
      <w:tr w:rsidR="008B4904" w:rsidRPr="008B4904" w:rsidTr="004C13B7">
        <w:trPr>
          <w:trHeight w:val="245"/>
        </w:trPr>
        <w:tc>
          <w:tcPr>
            <w:tcW w:w="124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Chemistry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154.86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179.87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288.71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391.03</w:t>
            </w:r>
          </w:p>
        </w:tc>
      </w:tr>
      <w:tr w:rsidR="008B4904" w:rsidRPr="008B4904" w:rsidTr="004C13B7">
        <w:trPr>
          <w:trHeight w:val="245"/>
        </w:trPr>
        <w:tc>
          <w:tcPr>
            <w:tcW w:w="124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Physics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265.39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207.36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260.50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325.04</w:t>
            </w:r>
          </w:p>
        </w:tc>
      </w:tr>
      <w:tr w:rsidR="008B4904" w:rsidRPr="008B4904" w:rsidTr="004C13B7">
        <w:trPr>
          <w:trHeight w:val="245"/>
        </w:trPr>
        <w:tc>
          <w:tcPr>
            <w:tcW w:w="124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Chemical engineering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147.22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262.57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378.52</w:t>
            </w:r>
          </w:p>
        </w:tc>
      </w:tr>
      <w:tr w:rsidR="008B4904" w:rsidRPr="008B4904" w:rsidTr="004C13B7">
        <w:trPr>
          <w:trHeight w:val="245"/>
        </w:trPr>
        <w:tc>
          <w:tcPr>
            <w:tcW w:w="124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Mineral, metallurgy &amp; materials engineering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351.80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528.47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570.72</w:t>
            </w:r>
          </w:p>
        </w:tc>
      </w:tr>
      <w:tr w:rsidR="008B4904" w:rsidRPr="008B4904" w:rsidTr="00F56890">
        <w:trPr>
          <w:trHeight w:val="245"/>
        </w:trPr>
        <w:tc>
          <w:tcPr>
            <w:tcW w:w="124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115 &amp; 118-120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F568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All Engineering Cost Centres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191.32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171.21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219.68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380.41</w:t>
            </w:r>
          </w:p>
        </w:tc>
      </w:tr>
      <w:tr w:rsidR="008B4904" w:rsidRPr="008B4904" w:rsidTr="004C13B7">
        <w:trPr>
          <w:trHeight w:val="245"/>
        </w:trPr>
        <w:tc>
          <w:tcPr>
            <w:tcW w:w="124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IT, systems sciences &amp; computer software engineering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66.95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98.49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136.82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160.77</w:t>
            </w:r>
          </w:p>
        </w:tc>
      </w:tr>
      <w:tr w:rsidR="008B4904" w:rsidRPr="008B4904" w:rsidTr="004C13B7">
        <w:trPr>
          <w:trHeight w:val="245"/>
        </w:trPr>
        <w:tc>
          <w:tcPr>
            <w:tcW w:w="124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Mathematics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29.14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37.81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60.52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92.66</w:t>
            </w:r>
          </w:p>
        </w:tc>
      </w:tr>
      <w:tr w:rsidR="008B4904" w:rsidRPr="008B4904" w:rsidTr="004C13B7">
        <w:trPr>
          <w:trHeight w:val="257"/>
        </w:trPr>
        <w:tc>
          <w:tcPr>
            <w:tcW w:w="1244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Geography &amp; environmental studies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44.30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58.53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100.54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146.82</w:t>
            </w:r>
          </w:p>
        </w:tc>
      </w:tr>
      <w:tr w:rsidR="008B4904" w:rsidRPr="008B4904" w:rsidTr="004C13B7">
        <w:trPr>
          <w:trHeight w:val="245"/>
        </w:trPr>
        <w:tc>
          <w:tcPr>
            <w:tcW w:w="1244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SOCIAL SCIENCES</w:t>
            </w:r>
          </w:p>
        </w:tc>
        <w:tc>
          <w:tcPr>
            <w:tcW w:w="88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125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Area studies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23.75</w:t>
            </w:r>
          </w:p>
        </w:tc>
        <w:tc>
          <w:tcPr>
            <w:tcW w:w="7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23.23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29.91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40.38</w:t>
            </w:r>
          </w:p>
        </w:tc>
      </w:tr>
      <w:tr w:rsidR="008B4904" w:rsidRPr="008B4904" w:rsidTr="004C13B7">
        <w:trPr>
          <w:trHeight w:val="245"/>
        </w:trPr>
        <w:tc>
          <w:tcPr>
            <w:tcW w:w="12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Anthropology &amp; development studies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54.08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122.46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174.55</w:t>
            </w:r>
          </w:p>
        </w:tc>
      </w:tr>
      <w:tr w:rsidR="008B4904" w:rsidRPr="008B4904" w:rsidTr="004C13B7">
        <w:trPr>
          <w:trHeight w:val="245"/>
        </w:trPr>
        <w:tc>
          <w:tcPr>
            <w:tcW w:w="12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Politics &amp; international studies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9.22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21.88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34.24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52.84</w:t>
            </w:r>
          </w:p>
        </w:tc>
      </w:tr>
      <w:tr w:rsidR="008B4904" w:rsidRPr="008B4904" w:rsidTr="004C13B7">
        <w:trPr>
          <w:trHeight w:val="245"/>
        </w:trPr>
        <w:tc>
          <w:tcPr>
            <w:tcW w:w="12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Economics &amp; econometrics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3.89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12.10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41.93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84.80</w:t>
            </w:r>
          </w:p>
        </w:tc>
      </w:tr>
      <w:tr w:rsidR="008B4904" w:rsidRPr="008B4904" w:rsidTr="004C13B7">
        <w:trPr>
          <w:trHeight w:val="245"/>
        </w:trPr>
        <w:tc>
          <w:tcPr>
            <w:tcW w:w="12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Law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15.58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10.89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16.15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20.90</w:t>
            </w:r>
          </w:p>
        </w:tc>
      </w:tr>
      <w:tr w:rsidR="008B4904" w:rsidRPr="008B4904" w:rsidTr="004C13B7">
        <w:trPr>
          <w:trHeight w:val="245"/>
        </w:trPr>
        <w:tc>
          <w:tcPr>
            <w:tcW w:w="12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Social work &amp; social policy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71.32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69.53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96.21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137.93</w:t>
            </w:r>
          </w:p>
        </w:tc>
      </w:tr>
      <w:tr w:rsidR="008B4904" w:rsidRPr="008B4904" w:rsidTr="004C13B7">
        <w:trPr>
          <w:trHeight w:val="245"/>
        </w:trPr>
        <w:tc>
          <w:tcPr>
            <w:tcW w:w="12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Sociology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36.41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38.05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68.75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93.92</w:t>
            </w:r>
          </w:p>
        </w:tc>
      </w:tr>
      <w:tr w:rsidR="008B4904" w:rsidRPr="008B4904" w:rsidTr="004C13B7">
        <w:trPr>
          <w:trHeight w:val="245"/>
        </w:trPr>
        <w:tc>
          <w:tcPr>
            <w:tcW w:w="12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Business &amp; management studies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8.94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10.45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16.20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28.20</w:t>
            </w:r>
          </w:p>
        </w:tc>
      </w:tr>
      <w:tr w:rsidR="008B4904" w:rsidRPr="008B4904" w:rsidTr="004C13B7">
        <w:trPr>
          <w:trHeight w:val="245"/>
        </w:trPr>
        <w:tc>
          <w:tcPr>
            <w:tcW w:w="12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Catering &amp; hospitality management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 </w:t>
            </w:r>
          </w:p>
        </w:tc>
      </w:tr>
      <w:tr w:rsidR="008B4904" w:rsidRPr="008B4904" w:rsidTr="004C13B7">
        <w:trPr>
          <w:trHeight w:val="245"/>
        </w:trPr>
        <w:tc>
          <w:tcPr>
            <w:tcW w:w="12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Education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31.39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35.85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54.18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89.90</w:t>
            </w:r>
          </w:p>
        </w:tc>
      </w:tr>
      <w:tr w:rsidR="008B4904" w:rsidRPr="008B4904" w:rsidTr="004C13B7">
        <w:trPr>
          <w:trHeight w:val="257"/>
        </w:trPr>
        <w:tc>
          <w:tcPr>
            <w:tcW w:w="1244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Continuing education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0.29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11.53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18.42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27.56</w:t>
            </w:r>
          </w:p>
        </w:tc>
      </w:tr>
      <w:tr w:rsidR="008B4904" w:rsidRPr="008B4904" w:rsidTr="004C13B7">
        <w:trPr>
          <w:trHeight w:val="257"/>
        </w:trPr>
        <w:tc>
          <w:tcPr>
            <w:tcW w:w="6521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n-GB"/>
              </w:rPr>
              <w:t>UNIVERSITY TOTAL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n-GB"/>
              </w:rPr>
              <w:t>156.70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n-GB"/>
              </w:rPr>
              <w:t>108.57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n-GB"/>
              </w:rPr>
              <w:t>151.23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904" w:rsidRPr="008B4904" w:rsidRDefault="008B4904" w:rsidP="008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n-GB"/>
              </w:rPr>
            </w:pPr>
            <w:r w:rsidRPr="008B490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n-GB"/>
              </w:rPr>
              <w:t>254.10</w:t>
            </w:r>
          </w:p>
        </w:tc>
      </w:tr>
    </w:tbl>
    <w:p w:rsidR="008B4904" w:rsidRDefault="008B4904" w:rsidP="008B4904">
      <w:pPr>
        <w:spacing w:after="0" w:line="240" w:lineRule="auto"/>
        <w:rPr>
          <w:b/>
        </w:rPr>
      </w:pPr>
    </w:p>
    <w:p w:rsidR="00D93E53" w:rsidRDefault="00D93E53" w:rsidP="008B4904">
      <w:pPr>
        <w:spacing w:after="0" w:line="240" w:lineRule="auto"/>
        <w:rPr>
          <w:b/>
        </w:rPr>
      </w:pPr>
    </w:p>
    <w:p w:rsidR="00D93E53" w:rsidRDefault="00D93E53" w:rsidP="008B4904">
      <w:pPr>
        <w:spacing w:after="0" w:line="240" w:lineRule="auto"/>
        <w:rPr>
          <w:b/>
        </w:rPr>
      </w:pPr>
    </w:p>
    <w:p w:rsidR="00D93E53" w:rsidRDefault="00D93E53" w:rsidP="008B4904">
      <w:pPr>
        <w:spacing w:after="0" w:line="240" w:lineRule="auto"/>
        <w:rPr>
          <w:b/>
        </w:rPr>
      </w:pPr>
    </w:p>
    <w:p w:rsidR="00D93E53" w:rsidRDefault="00D93E53" w:rsidP="00D93E53">
      <w:pPr>
        <w:rPr>
          <w:b/>
        </w:rPr>
      </w:pPr>
      <w:r>
        <w:rPr>
          <w:b/>
        </w:rPr>
        <w:lastRenderedPageBreak/>
        <w:t>HESA PGR FTE/Staff R&amp;T HESA FTE - 2017/18 Data</w:t>
      </w:r>
    </w:p>
    <w:tbl>
      <w:tblPr>
        <w:tblW w:w="5639" w:type="pct"/>
        <w:tblLook w:val="04A0" w:firstRow="1" w:lastRow="0" w:firstColumn="1" w:lastColumn="0" w:noHBand="0" w:noVBand="1"/>
      </w:tblPr>
      <w:tblGrid>
        <w:gridCol w:w="1244"/>
        <w:gridCol w:w="1297"/>
        <w:gridCol w:w="4188"/>
        <w:gridCol w:w="852"/>
        <w:gridCol w:w="791"/>
        <w:gridCol w:w="831"/>
        <w:gridCol w:w="971"/>
      </w:tblGrid>
      <w:tr w:rsidR="00D93E53" w:rsidRPr="00D93E53" w:rsidTr="00F56890">
        <w:trPr>
          <w:trHeight w:val="249"/>
        </w:trPr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003865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lang w:eastAsia="en-GB"/>
              </w:rPr>
              <w:t>College</w:t>
            </w:r>
          </w:p>
        </w:tc>
        <w:tc>
          <w:tcPr>
            <w:tcW w:w="2695" w:type="pct"/>
            <w:gridSpan w:val="2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003865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lang w:eastAsia="en-GB"/>
              </w:rPr>
              <w:t>Cost Centre</w:t>
            </w:r>
          </w:p>
        </w:tc>
        <w:tc>
          <w:tcPr>
            <w:tcW w:w="1693" w:type="pct"/>
            <w:gridSpan w:val="4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003865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lang w:eastAsia="en-GB"/>
              </w:rPr>
              <w:t>2017-18</w:t>
            </w:r>
          </w:p>
        </w:tc>
      </w:tr>
      <w:tr w:rsidR="00D93E53" w:rsidRPr="00D93E53" w:rsidTr="00F56890">
        <w:trPr>
          <w:trHeight w:val="512"/>
        </w:trPr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lang w:eastAsia="en-GB"/>
              </w:rPr>
            </w:pPr>
          </w:p>
        </w:tc>
        <w:tc>
          <w:tcPr>
            <w:tcW w:w="2695" w:type="pct"/>
            <w:gridSpan w:val="2"/>
            <w:vMerge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lang w:eastAsia="en-GB"/>
              </w:rPr>
            </w:pPr>
          </w:p>
        </w:tc>
        <w:tc>
          <w:tcPr>
            <w:tcW w:w="419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3865"/>
            <w:vAlign w:val="bottom"/>
            <w:hideMark/>
          </w:tcPr>
          <w:p w:rsidR="00D93E53" w:rsidRPr="00D93E53" w:rsidRDefault="00D93E53" w:rsidP="00F568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lang w:eastAsia="en-GB"/>
              </w:rPr>
              <w:t>Glasgow Value</w:t>
            </w:r>
          </w:p>
        </w:tc>
        <w:tc>
          <w:tcPr>
            <w:tcW w:w="389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3865"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lang w:eastAsia="en-GB"/>
              </w:rPr>
              <w:t>RG Median</w:t>
            </w:r>
          </w:p>
        </w:tc>
        <w:tc>
          <w:tcPr>
            <w:tcW w:w="408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3865"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lang w:eastAsia="en-GB"/>
              </w:rPr>
              <w:t>RG Upper Quartile</w:t>
            </w:r>
          </w:p>
        </w:tc>
        <w:tc>
          <w:tcPr>
            <w:tcW w:w="477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3865"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lang w:eastAsia="en-GB"/>
              </w:rPr>
              <w:t>RG 90th Percentile</w:t>
            </w:r>
          </w:p>
        </w:tc>
      </w:tr>
      <w:tr w:rsidR="00D93E53" w:rsidRPr="00D93E53" w:rsidTr="00F56890">
        <w:trPr>
          <w:trHeight w:val="249"/>
        </w:trPr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ARTS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123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Architecture, built environment &amp; planning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2.25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1.76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2.02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2.69</w:t>
            </w:r>
          </w:p>
        </w:tc>
      </w:tr>
      <w:tr w:rsidR="00D93E53" w:rsidRPr="00D93E53" w:rsidTr="00F56890">
        <w:trPr>
          <w:trHeight w:val="249"/>
        </w:trPr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126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Archaeology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1.38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1.93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2.23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3.14</w:t>
            </w:r>
          </w:p>
        </w:tc>
      </w:tr>
      <w:tr w:rsidR="00D93E53" w:rsidRPr="00D93E53" w:rsidTr="00F56890">
        <w:trPr>
          <w:trHeight w:val="249"/>
        </w:trPr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137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Modern languages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1.32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0.85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1.35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1.49</w:t>
            </w:r>
          </w:p>
        </w:tc>
      </w:tr>
      <w:tr w:rsidR="00D93E53" w:rsidRPr="00D93E53" w:rsidTr="00F56890">
        <w:trPr>
          <w:trHeight w:val="249"/>
        </w:trPr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138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English language &amp; literature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2.64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1.23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1.41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1.73</w:t>
            </w:r>
          </w:p>
        </w:tc>
      </w:tr>
      <w:tr w:rsidR="00D93E53" w:rsidRPr="00D93E53" w:rsidTr="00F56890">
        <w:trPr>
          <w:trHeight w:val="249"/>
        </w:trPr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139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History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2.01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1.12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1.45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1.93</w:t>
            </w:r>
          </w:p>
        </w:tc>
      </w:tr>
      <w:tr w:rsidR="00D93E53" w:rsidRPr="00D93E53" w:rsidTr="00F56890">
        <w:trPr>
          <w:trHeight w:val="249"/>
        </w:trPr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140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Classics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1.06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0.98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1.28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1.69</w:t>
            </w:r>
          </w:p>
        </w:tc>
      </w:tr>
      <w:tr w:rsidR="00D93E53" w:rsidRPr="00D93E53" w:rsidTr="00F56890">
        <w:trPr>
          <w:trHeight w:val="249"/>
        </w:trPr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141</w:t>
            </w:r>
          </w:p>
        </w:tc>
        <w:tc>
          <w:tcPr>
            <w:tcW w:w="20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Philosophy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1.34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1.21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1.54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2.94</w:t>
            </w:r>
          </w:p>
        </w:tc>
      </w:tr>
      <w:tr w:rsidR="00D93E53" w:rsidRPr="00D93E53" w:rsidTr="00F56890">
        <w:trPr>
          <w:trHeight w:val="249"/>
        </w:trPr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142</w:t>
            </w:r>
          </w:p>
        </w:tc>
        <w:tc>
          <w:tcPr>
            <w:tcW w:w="2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Theology &amp; religious studies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4.79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2.52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3.11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4.77</w:t>
            </w:r>
          </w:p>
        </w:tc>
      </w:tr>
      <w:tr w:rsidR="00D93E53" w:rsidRPr="00D93E53" w:rsidTr="00F56890">
        <w:trPr>
          <w:trHeight w:val="249"/>
        </w:trPr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143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Art &amp; design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1.88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1.13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1.58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2.12</w:t>
            </w:r>
          </w:p>
        </w:tc>
      </w:tr>
      <w:tr w:rsidR="00D93E53" w:rsidRPr="00D93E53" w:rsidTr="00F56890">
        <w:trPr>
          <w:trHeight w:val="249"/>
        </w:trPr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144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Music, dance, drama &amp; performing arts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1.68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1.46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1.88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1.94</w:t>
            </w:r>
          </w:p>
        </w:tc>
      </w:tr>
      <w:tr w:rsidR="00D93E53" w:rsidRPr="00D93E53" w:rsidTr="00F56890">
        <w:trPr>
          <w:trHeight w:val="261"/>
        </w:trPr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145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Media studies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1.12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1.38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1.76</w:t>
            </w:r>
          </w:p>
        </w:tc>
      </w:tr>
      <w:tr w:rsidR="00D93E53" w:rsidRPr="00D93E53" w:rsidTr="00F56890">
        <w:trPr>
          <w:trHeight w:val="249"/>
        </w:trPr>
        <w:tc>
          <w:tcPr>
            <w:tcW w:w="611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MVLS</w:t>
            </w:r>
          </w:p>
        </w:tc>
        <w:tc>
          <w:tcPr>
            <w:tcW w:w="637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101</w:t>
            </w:r>
          </w:p>
        </w:tc>
        <w:tc>
          <w:tcPr>
            <w:tcW w:w="205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Clinical medicine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2.36</w:t>
            </w:r>
          </w:p>
        </w:tc>
        <w:tc>
          <w:tcPr>
            <w:tcW w:w="38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1.54</w:t>
            </w:r>
          </w:p>
        </w:tc>
        <w:tc>
          <w:tcPr>
            <w:tcW w:w="40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2.06</w:t>
            </w:r>
          </w:p>
        </w:tc>
        <w:tc>
          <w:tcPr>
            <w:tcW w:w="47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2.34</w:t>
            </w:r>
          </w:p>
        </w:tc>
      </w:tr>
      <w:tr w:rsidR="00D93E53" w:rsidRPr="00D93E53" w:rsidTr="00F56890">
        <w:trPr>
          <w:trHeight w:val="249"/>
        </w:trPr>
        <w:tc>
          <w:tcPr>
            <w:tcW w:w="6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102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Clinical dentistry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1.19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1.19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1.52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1.92</w:t>
            </w:r>
          </w:p>
        </w:tc>
      </w:tr>
      <w:tr w:rsidR="00D93E53" w:rsidRPr="00D93E53" w:rsidTr="00F56890">
        <w:trPr>
          <w:trHeight w:val="249"/>
        </w:trPr>
        <w:tc>
          <w:tcPr>
            <w:tcW w:w="6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103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Nursing &amp; allied health professions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2.80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1.24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1.74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2.89</w:t>
            </w:r>
          </w:p>
        </w:tc>
      </w:tr>
      <w:tr w:rsidR="00D93E53" w:rsidRPr="00D93E53" w:rsidTr="00F56890">
        <w:trPr>
          <w:trHeight w:val="249"/>
        </w:trPr>
        <w:tc>
          <w:tcPr>
            <w:tcW w:w="6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104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Psychology &amp; behavioural sciences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1.49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1.93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2.86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3.93</w:t>
            </w:r>
          </w:p>
        </w:tc>
      </w:tr>
      <w:tr w:rsidR="00D93E53" w:rsidRPr="00D93E53" w:rsidTr="00F56890">
        <w:trPr>
          <w:trHeight w:val="249"/>
        </w:trPr>
        <w:tc>
          <w:tcPr>
            <w:tcW w:w="6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105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Health &amp; community studies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1.45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2.18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5.12</w:t>
            </w:r>
          </w:p>
        </w:tc>
      </w:tr>
      <w:tr w:rsidR="00D93E53" w:rsidRPr="00D93E53" w:rsidTr="00F56890">
        <w:trPr>
          <w:trHeight w:val="249"/>
        </w:trPr>
        <w:tc>
          <w:tcPr>
            <w:tcW w:w="6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106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Anatomy &amp; physiology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1.27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1.82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2.92</w:t>
            </w:r>
          </w:p>
        </w:tc>
      </w:tr>
      <w:tr w:rsidR="00D93E53" w:rsidRPr="00D93E53" w:rsidTr="00F56890">
        <w:trPr>
          <w:trHeight w:val="249"/>
        </w:trPr>
        <w:tc>
          <w:tcPr>
            <w:tcW w:w="6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107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Pharmacy &amp; pharmacology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2.64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3.33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3.50</w:t>
            </w:r>
          </w:p>
        </w:tc>
      </w:tr>
      <w:tr w:rsidR="00D93E53" w:rsidRPr="00D93E53" w:rsidTr="00F56890">
        <w:trPr>
          <w:trHeight w:val="249"/>
        </w:trPr>
        <w:tc>
          <w:tcPr>
            <w:tcW w:w="6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108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Sports science &amp; leisure studies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2.04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2.38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2.58</w:t>
            </w:r>
          </w:p>
        </w:tc>
      </w:tr>
      <w:tr w:rsidR="00D93E53" w:rsidRPr="00D93E53" w:rsidTr="00F56890">
        <w:trPr>
          <w:trHeight w:val="249"/>
        </w:trPr>
        <w:tc>
          <w:tcPr>
            <w:tcW w:w="6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109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Veterinary science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2.18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1.11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1.45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1.87</w:t>
            </w:r>
          </w:p>
        </w:tc>
      </w:tr>
      <w:tr w:rsidR="00D93E53" w:rsidRPr="00D93E53" w:rsidTr="00F56890">
        <w:trPr>
          <w:trHeight w:val="249"/>
        </w:trPr>
        <w:tc>
          <w:tcPr>
            <w:tcW w:w="6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110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Agriculture, forestry &amp; food science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1.93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2.40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2.67</w:t>
            </w:r>
          </w:p>
        </w:tc>
      </w:tr>
      <w:tr w:rsidR="00D93E53" w:rsidRPr="00D93E53" w:rsidTr="00F56890">
        <w:trPr>
          <w:trHeight w:val="261"/>
        </w:trPr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112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Biosciences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3.88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2.40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3.01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3.80</w:t>
            </w:r>
          </w:p>
        </w:tc>
      </w:tr>
      <w:tr w:rsidR="00D93E53" w:rsidRPr="00D93E53" w:rsidTr="00F56890">
        <w:trPr>
          <w:trHeight w:val="249"/>
        </w:trPr>
        <w:tc>
          <w:tcPr>
            <w:tcW w:w="611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SCIENCE &amp; ENGINEERING</w:t>
            </w:r>
          </w:p>
        </w:tc>
        <w:tc>
          <w:tcPr>
            <w:tcW w:w="637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111</w:t>
            </w:r>
          </w:p>
        </w:tc>
        <w:tc>
          <w:tcPr>
            <w:tcW w:w="205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Earth, marine &amp; environmental sciences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1.42</w:t>
            </w:r>
          </w:p>
        </w:tc>
        <w:tc>
          <w:tcPr>
            <w:tcW w:w="38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1.93</w:t>
            </w:r>
          </w:p>
        </w:tc>
        <w:tc>
          <w:tcPr>
            <w:tcW w:w="40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2.68</w:t>
            </w:r>
          </w:p>
        </w:tc>
        <w:tc>
          <w:tcPr>
            <w:tcW w:w="47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3.21</w:t>
            </w:r>
          </w:p>
        </w:tc>
      </w:tr>
      <w:tr w:rsidR="00D93E53" w:rsidRPr="00D93E53" w:rsidTr="00F56890">
        <w:trPr>
          <w:trHeight w:val="249"/>
        </w:trPr>
        <w:tc>
          <w:tcPr>
            <w:tcW w:w="611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113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Chemistry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3.75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3.87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4.94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6.38</w:t>
            </w:r>
          </w:p>
        </w:tc>
      </w:tr>
      <w:tr w:rsidR="00D93E53" w:rsidRPr="00D93E53" w:rsidTr="00F56890">
        <w:trPr>
          <w:trHeight w:val="249"/>
        </w:trPr>
        <w:tc>
          <w:tcPr>
            <w:tcW w:w="611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114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Physics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3.27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2.27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2.79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3.27</w:t>
            </w:r>
          </w:p>
        </w:tc>
      </w:tr>
      <w:tr w:rsidR="00D93E53" w:rsidRPr="00D93E53" w:rsidTr="00F56890">
        <w:trPr>
          <w:trHeight w:val="249"/>
        </w:trPr>
        <w:tc>
          <w:tcPr>
            <w:tcW w:w="611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116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Chemical engineering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3.19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4.31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4.55</w:t>
            </w:r>
          </w:p>
        </w:tc>
      </w:tr>
      <w:tr w:rsidR="00D93E53" w:rsidRPr="00D93E53" w:rsidTr="00F56890">
        <w:trPr>
          <w:trHeight w:val="249"/>
        </w:trPr>
        <w:tc>
          <w:tcPr>
            <w:tcW w:w="611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117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Mineral, metallurgy &amp; materials engineering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4.18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4.56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5.55</w:t>
            </w:r>
          </w:p>
        </w:tc>
      </w:tr>
      <w:tr w:rsidR="00D93E53" w:rsidRPr="00D93E53" w:rsidTr="00F56890">
        <w:trPr>
          <w:trHeight w:val="249"/>
        </w:trPr>
        <w:tc>
          <w:tcPr>
            <w:tcW w:w="611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115 &amp; 118-120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All Engineering Cost Centres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2.75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2.75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2.90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3.61</w:t>
            </w:r>
          </w:p>
        </w:tc>
      </w:tr>
      <w:tr w:rsidR="00D93E53" w:rsidRPr="00D93E53" w:rsidTr="00F56890">
        <w:trPr>
          <w:trHeight w:val="249"/>
        </w:trPr>
        <w:tc>
          <w:tcPr>
            <w:tcW w:w="611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121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IT, systems sciences &amp; computer software engineering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2.03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2.32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2.90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3.18</w:t>
            </w:r>
          </w:p>
        </w:tc>
      </w:tr>
      <w:tr w:rsidR="00D93E53" w:rsidRPr="00D93E53" w:rsidTr="00F56890">
        <w:trPr>
          <w:trHeight w:val="249"/>
        </w:trPr>
        <w:tc>
          <w:tcPr>
            <w:tcW w:w="611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122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Mathematics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1.07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1.12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1.40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1.88</w:t>
            </w:r>
          </w:p>
        </w:tc>
      </w:tr>
      <w:tr w:rsidR="00D93E53" w:rsidRPr="00D93E53" w:rsidTr="00F56890">
        <w:trPr>
          <w:trHeight w:val="261"/>
        </w:trPr>
        <w:tc>
          <w:tcPr>
            <w:tcW w:w="611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124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Geography &amp; environmental studies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1.68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1.21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1.46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1.66</w:t>
            </w:r>
          </w:p>
        </w:tc>
      </w:tr>
      <w:tr w:rsidR="00D93E53" w:rsidRPr="00D93E53" w:rsidTr="00F56890">
        <w:trPr>
          <w:trHeight w:val="249"/>
        </w:trPr>
        <w:tc>
          <w:tcPr>
            <w:tcW w:w="611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SOCIAL SCIENCES</w:t>
            </w:r>
          </w:p>
        </w:tc>
        <w:tc>
          <w:tcPr>
            <w:tcW w:w="637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125</w:t>
            </w:r>
          </w:p>
        </w:tc>
        <w:tc>
          <w:tcPr>
            <w:tcW w:w="205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Area studies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1.66</w:t>
            </w:r>
          </w:p>
        </w:tc>
        <w:tc>
          <w:tcPr>
            <w:tcW w:w="38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1.34</w:t>
            </w:r>
          </w:p>
        </w:tc>
        <w:tc>
          <w:tcPr>
            <w:tcW w:w="40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2.26</w:t>
            </w:r>
          </w:p>
        </w:tc>
        <w:tc>
          <w:tcPr>
            <w:tcW w:w="47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2.88</w:t>
            </w:r>
          </w:p>
        </w:tc>
      </w:tr>
      <w:tr w:rsidR="00D93E53" w:rsidRPr="00D93E53" w:rsidTr="00F56890">
        <w:trPr>
          <w:trHeight w:val="249"/>
        </w:trPr>
        <w:tc>
          <w:tcPr>
            <w:tcW w:w="61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127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Anthropology &amp; development studies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1.71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2.35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3.94</w:t>
            </w:r>
          </w:p>
        </w:tc>
      </w:tr>
      <w:tr w:rsidR="00D93E53" w:rsidRPr="00D93E53" w:rsidTr="00F56890">
        <w:trPr>
          <w:trHeight w:val="249"/>
        </w:trPr>
        <w:tc>
          <w:tcPr>
            <w:tcW w:w="61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128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Politics &amp; international studies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0.72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0.88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1.08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1.80</w:t>
            </w:r>
          </w:p>
        </w:tc>
      </w:tr>
      <w:tr w:rsidR="00D93E53" w:rsidRPr="00D93E53" w:rsidTr="00F56890">
        <w:trPr>
          <w:trHeight w:val="249"/>
        </w:trPr>
        <w:tc>
          <w:tcPr>
            <w:tcW w:w="61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129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Economics &amp; econometrics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1.21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0.69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0.93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1.23</w:t>
            </w:r>
          </w:p>
        </w:tc>
      </w:tr>
      <w:tr w:rsidR="00D93E53" w:rsidRPr="00D93E53" w:rsidTr="00F56890">
        <w:trPr>
          <w:trHeight w:val="249"/>
        </w:trPr>
        <w:tc>
          <w:tcPr>
            <w:tcW w:w="61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130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Law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1.37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0.76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1.07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1.67</w:t>
            </w:r>
          </w:p>
        </w:tc>
      </w:tr>
      <w:tr w:rsidR="00D93E53" w:rsidRPr="00D93E53" w:rsidTr="00F56890">
        <w:trPr>
          <w:trHeight w:val="249"/>
        </w:trPr>
        <w:tc>
          <w:tcPr>
            <w:tcW w:w="61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131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Social work &amp; social policy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0.68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1.10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1.45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2.43</w:t>
            </w:r>
          </w:p>
        </w:tc>
      </w:tr>
      <w:tr w:rsidR="00D93E53" w:rsidRPr="00D93E53" w:rsidTr="00F56890">
        <w:trPr>
          <w:trHeight w:val="249"/>
        </w:trPr>
        <w:tc>
          <w:tcPr>
            <w:tcW w:w="61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132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Sociology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2.45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1.20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1.78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2.73</w:t>
            </w:r>
          </w:p>
        </w:tc>
      </w:tr>
      <w:tr w:rsidR="00D93E53" w:rsidRPr="00D93E53" w:rsidTr="00F56890">
        <w:trPr>
          <w:trHeight w:val="249"/>
        </w:trPr>
        <w:tc>
          <w:tcPr>
            <w:tcW w:w="61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133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Business &amp; management studies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1.31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0.67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0.96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1.22</w:t>
            </w:r>
          </w:p>
        </w:tc>
      </w:tr>
      <w:tr w:rsidR="00D93E53" w:rsidRPr="00D93E53" w:rsidTr="00F56890">
        <w:trPr>
          <w:trHeight w:val="249"/>
        </w:trPr>
        <w:tc>
          <w:tcPr>
            <w:tcW w:w="61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134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Catering &amp; hospitality management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 </w:t>
            </w:r>
          </w:p>
        </w:tc>
      </w:tr>
      <w:tr w:rsidR="00D93E53" w:rsidRPr="00D93E53" w:rsidTr="00F56890">
        <w:trPr>
          <w:trHeight w:val="249"/>
        </w:trPr>
        <w:tc>
          <w:tcPr>
            <w:tcW w:w="61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135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Education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3.04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3.04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3.54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5.41</w:t>
            </w:r>
          </w:p>
        </w:tc>
      </w:tr>
      <w:tr w:rsidR="00D93E53" w:rsidRPr="00D93E53" w:rsidTr="00F56890">
        <w:trPr>
          <w:trHeight w:val="261"/>
        </w:trPr>
        <w:tc>
          <w:tcPr>
            <w:tcW w:w="611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136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Continuing education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0.17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1.60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2.01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2.21</w:t>
            </w:r>
          </w:p>
        </w:tc>
      </w:tr>
      <w:tr w:rsidR="00D93E53" w:rsidRPr="00D93E53" w:rsidTr="00F56890">
        <w:trPr>
          <w:trHeight w:val="261"/>
        </w:trPr>
        <w:tc>
          <w:tcPr>
            <w:tcW w:w="3307" w:type="pct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n-GB"/>
              </w:rPr>
              <w:t>UNIVERSITY TOTAL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n-GB"/>
              </w:rPr>
              <w:t>2.13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n-GB"/>
              </w:rPr>
              <w:t>1.63</w:t>
            </w:r>
          </w:p>
        </w:tc>
        <w:tc>
          <w:tcPr>
            <w:tcW w:w="408" w:type="pct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n-GB"/>
              </w:rPr>
              <w:t>1.90</w:t>
            </w:r>
          </w:p>
        </w:tc>
        <w:tc>
          <w:tcPr>
            <w:tcW w:w="477" w:type="pct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E53" w:rsidRPr="00D93E53" w:rsidRDefault="00D93E53" w:rsidP="00D9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n-GB"/>
              </w:rPr>
            </w:pPr>
            <w:r w:rsidRPr="00D93E5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n-GB"/>
              </w:rPr>
              <w:t>2.54</w:t>
            </w:r>
          </w:p>
        </w:tc>
      </w:tr>
    </w:tbl>
    <w:p w:rsidR="00D93E53" w:rsidRPr="008B4904" w:rsidRDefault="00D93E53" w:rsidP="008B4904">
      <w:pPr>
        <w:spacing w:after="0" w:line="240" w:lineRule="auto"/>
        <w:rPr>
          <w:b/>
        </w:rPr>
      </w:pPr>
    </w:p>
    <w:sectPr w:rsidR="00D93E53" w:rsidRPr="008B49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BC9"/>
    <w:rsid w:val="001F3867"/>
    <w:rsid w:val="004C13B7"/>
    <w:rsid w:val="00523BE1"/>
    <w:rsid w:val="007D7460"/>
    <w:rsid w:val="008B4904"/>
    <w:rsid w:val="00D93E53"/>
    <w:rsid w:val="00F56890"/>
    <w:rsid w:val="00F8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21E61"/>
  <w15:chartTrackingRefBased/>
  <w15:docId w15:val="{945967DC-4FE9-4051-B57E-8D411229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3C0F0B70.dotm</Template>
  <TotalTime>3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MacLeod</dc:creator>
  <cp:keywords/>
  <dc:description/>
  <cp:lastModifiedBy>Emma Smillie</cp:lastModifiedBy>
  <cp:revision>3</cp:revision>
  <dcterms:created xsi:type="dcterms:W3CDTF">2019-04-16T11:14:00Z</dcterms:created>
  <dcterms:modified xsi:type="dcterms:W3CDTF">2020-01-23T10:07:00Z</dcterms:modified>
</cp:coreProperties>
</file>